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73" w:rsidRDefault="00212645" w:rsidP="00212645">
      <w:pPr>
        <w:jc w:val="center"/>
        <w:rPr>
          <w:b/>
          <w:bCs/>
          <w:u w:val="single"/>
        </w:rPr>
      </w:pPr>
      <w:r w:rsidRPr="00212645">
        <w:rPr>
          <w:b/>
          <w:bCs/>
          <w:u w:val="single"/>
        </w:rPr>
        <w:t>Linguistic Prescriptivism</w:t>
      </w:r>
      <w:r w:rsidR="00227073">
        <w:rPr>
          <w:b/>
          <w:bCs/>
          <w:u w:val="single"/>
        </w:rPr>
        <w:t xml:space="preserve"> Workshop</w:t>
      </w:r>
      <w:r w:rsidR="001171F2">
        <w:rPr>
          <w:b/>
          <w:bCs/>
          <w:u w:val="single"/>
        </w:rPr>
        <w:t>(s)</w:t>
      </w:r>
      <w:bookmarkStart w:id="0" w:name="_GoBack"/>
      <w:bookmarkEnd w:id="0"/>
    </w:p>
    <w:p w:rsidR="007D4693" w:rsidRDefault="007D4693">
      <w:pPr>
        <w:rPr>
          <w:bCs/>
        </w:rPr>
      </w:pPr>
      <w:r w:rsidRPr="007D4693">
        <w:rPr>
          <w:bCs/>
        </w:rPr>
        <w:t xml:space="preserve">In his lecture at the University of Leeds, Peter </w:t>
      </w:r>
      <w:proofErr w:type="spellStart"/>
      <w:r>
        <w:rPr>
          <w:bCs/>
        </w:rPr>
        <w:t>Tr</w:t>
      </w:r>
      <w:r w:rsidRPr="007D4693">
        <w:rPr>
          <w:bCs/>
        </w:rPr>
        <w:t>udgill</w:t>
      </w:r>
      <w:proofErr w:type="spellEnd"/>
      <w:r w:rsidRPr="007D4693">
        <w:rPr>
          <w:bCs/>
        </w:rPr>
        <w:t xml:space="preserve"> described prescriptivism as ‘the bizarre notion that some forms of language are “right” and others are “wrong”</w:t>
      </w:r>
      <w:r>
        <w:rPr>
          <w:bCs/>
        </w:rPr>
        <w:t>’</w:t>
      </w:r>
      <w:r w:rsidRPr="007D4693">
        <w:rPr>
          <w:bCs/>
        </w:rPr>
        <w:t>.</w:t>
      </w:r>
      <w:r>
        <w:rPr>
          <w:bCs/>
        </w:rPr>
        <w:t xml:space="preserve"> He went on to say:</w:t>
      </w:r>
    </w:p>
    <w:p w:rsidR="007D4693" w:rsidRPr="007D4693" w:rsidRDefault="007D4693" w:rsidP="007D4693">
      <w:pPr>
        <w:ind w:left="227" w:right="227"/>
        <w:rPr>
          <w:bCs/>
          <w:sz w:val="20"/>
        </w:rPr>
      </w:pPr>
      <w:r w:rsidRPr="007D4693">
        <w:rPr>
          <w:bCs/>
          <w:sz w:val="20"/>
        </w:rPr>
        <w:t xml:space="preserve">This notion is propagated by people who feel they have some kind of entitlement to </w:t>
      </w:r>
      <w:r w:rsidRPr="007D4693">
        <w:rPr>
          <w:b/>
          <w:bCs/>
          <w:sz w:val="20"/>
        </w:rPr>
        <w:t>prescribe</w:t>
      </w:r>
      <w:r w:rsidRPr="007D4693">
        <w:rPr>
          <w:bCs/>
          <w:sz w:val="20"/>
        </w:rPr>
        <w:t xml:space="preserve"> how other people should speak and write. </w:t>
      </w:r>
    </w:p>
    <w:p w:rsidR="007D4693" w:rsidRPr="007D4693" w:rsidRDefault="007D4693" w:rsidP="007D4693">
      <w:pPr>
        <w:ind w:left="227" w:right="227"/>
        <w:rPr>
          <w:bCs/>
          <w:sz w:val="20"/>
        </w:rPr>
      </w:pPr>
      <w:r w:rsidRPr="007D4693">
        <w:rPr>
          <w:bCs/>
          <w:sz w:val="20"/>
        </w:rPr>
        <w:t>This is most often how they speak and write themselves – or think they do.</w:t>
      </w:r>
    </w:p>
    <w:p w:rsidR="007D4693" w:rsidRPr="007D4693" w:rsidRDefault="007D4693" w:rsidP="007D4693">
      <w:pPr>
        <w:ind w:left="227" w:right="227"/>
        <w:rPr>
          <w:bCs/>
          <w:sz w:val="20"/>
        </w:rPr>
      </w:pPr>
      <w:r w:rsidRPr="007D4693">
        <w:rPr>
          <w:bCs/>
          <w:sz w:val="20"/>
        </w:rPr>
        <w:t xml:space="preserve">These people feel they have authority to instruct the rest of us that certain </w:t>
      </w:r>
      <w:r w:rsidRPr="007D4693">
        <w:rPr>
          <w:b/>
          <w:bCs/>
          <w:sz w:val="20"/>
        </w:rPr>
        <w:t xml:space="preserve">grammatical forms </w:t>
      </w:r>
      <w:r w:rsidRPr="007D4693">
        <w:rPr>
          <w:bCs/>
          <w:sz w:val="20"/>
        </w:rPr>
        <w:t xml:space="preserve">and </w:t>
      </w:r>
      <w:r w:rsidRPr="007D4693">
        <w:rPr>
          <w:b/>
          <w:bCs/>
          <w:sz w:val="20"/>
        </w:rPr>
        <w:t xml:space="preserve">pronunciations </w:t>
      </w:r>
      <w:r w:rsidRPr="007D4693">
        <w:rPr>
          <w:bCs/>
          <w:sz w:val="20"/>
        </w:rPr>
        <w:t xml:space="preserve">and </w:t>
      </w:r>
      <w:r w:rsidRPr="007D4693">
        <w:rPr>
          <w:b/>
          <w:bCs/>
          <w:sz w:val="20"/>
        </w:rPr>
        <w:t xml:space="preserve">words </w:t>
      </w:r>
      <w:r w:rsidRPr="007D4693">
        <w:rPr>
          <w:bCs/>
          <w:sz w:val="20"/>
        </w:rPr>
        <w:t xml:space="preserve">which are used by ordinary people in their everyday lives are “incorrect”. </w:t>
      </w:r>
    </w:p>
    <w:p w:rsidR="007D4693" w:rsidRPr="007D4693" w:rsidRDefault="007D4693" w:rsidP="007D4693">
      <w:pPr>
        <w:ind w:left="227" w:right="227"/>
        <w:rPr>
          <w:bCs/>
          <w:sz w:val="20"/>
        </w:rPr>
      </w:pPr>
      <w:r w:rsidRPr="007D4693">
        <w:rPr>
          <w:bCs/>
          <w:sz w:val="20"/>
        </w:rPr>
        <w:t xml:space="preserve">What motivates them is not entirely clear. But they typically make these assertions </w:t>
      </w:r>
      <w:r w:rsidRPr="007D4693">
        <w:rPr>
          <w:b/>
          <w:bCs/>
          <w:sz w:val="20"/>
        </w:rPr>
        <w:t xml:space="preserve">without any supporting evidence </w:t>
      </w:r>
      <w:r w:rsidRPr="007D4693">
        <w:rPr>
          <w:bCs/>
          <w:sz w:val="20"/>
        </w:rPr>
        <w:t>and</w:t>
      </w:r>
      <w:r>
        <w:rPr>
          <w:bCs/>
          <w:sz w:val="20"/>
        </w:rPr>
        <w:t xml:space="preserve"> </w:t>
      </w:r>
      <w:r w:rsidRPr="007D4693">
        <w:rPr>
          <w:b/>
          <w:bCs/>
          <w:sz w:val="20"/>
        </w:rPr>
        <w:t>with total confidence</w:t>
      </w:r>
      <w:r w:rsidRPr="007D4693">
        <w:rPr>
          <w:bCs/>
          <w:sz w:val="20"/>
        </w:rPr>
        <w:t>.</w:t>
      </w:r>
    </w:p>
    <w:p w:rsidR="009D399F" w:rsidRDefault="007D4693" w:rsidP="007D4693">
      <w:pPr>
        <w:rPr>
          <w:bCs/>
        </w:rPr>
      </w:pPr>
      <w:r w:rsidRPr="007D4693">
        <w:rPr>
          <w:bCs/>
        </w:rPr>
        <w:t xml:space="preserve">The purpose of this workshop is to </w:t>
      </w:r>
      <w:r>
        <w:rPr>
          <w:bCs/>
        </w:rPr>
        <w:t>explore these ideas further.</w:t>
      </w:r>
      <w:r w:rsidRPr="007D4693">
        <w:rPr>
          <w:bCs/>
        </w:rPr>
        <w:t xml:space="preserve"> </w:t>
      </w:r>
      <w:r w:rsidR="009D399F">
        <w:rPr>
          <w:bCs/>
        </w:rPr>
        <w:t>Specifically</w:t>
      </w:r>
      <w:r w:rsidR="00554806">
        <w:rPr>
          <w:bCs/>
        </w:rPr>
        <w:t>,</w:t>
      </w:r>
      <w:r w:rsidR="009D399F">
        <w:rPr>
          <w:bCs/>
        </w:rPr>
        <w:t xml:space="preserve"> the aims are:</w:t>
      </w:r>
    </w:p>
    <w:p w:rsidR="009D399F" w:rsidRPr="00582B0F" w:rsidRDefault="009D399F" w:rsidP="009D399F">
      <w:pPr>
        <w:pStyle w:val="ListParagraph"/>
        <w:numPr>
          <w:ilvl w:val="0"/>
          <w:numId w:val="9"/>
        </w:numPr>
        <w:rPr>
          <w:b/>
          <w:bCs/>
        </w:rPr>
      </w:pPr>
      <w:r>
        <w:t xml:space="preserve">To develop an understanding of what linguistic prescriptivism is and why it is still a dominant force in society. </w:t>
      </w:r>
    </w:p>
    <w:p w:rsidR="009D399F" w:rsidRPr="00582B0F" w:rsidRDefault="009D399F" w:rsidP="009D399F">
      <w:pPr>
        <w:pStyle w:val="ListParagraph"/>
        <w:numPr>
          <w:ilvl w:val="0"/>
          <w:numId w:val="9"/>
        </w:numPr>
        <w:rPr>
          <w:b/>
          <w:bCs/>
        </w:rPr>
      </w:pPr>
      <w:r>
        <w:t>To understand that linguistic prescriptivism is not a new phenomenon but that the</w:t>
      </w:r>
      <w:r w:rsidR="00227073">
        <w:t xml:space="preserve"> specific linguistic features it targets</w:t>
      </w:r>
      <w:r>
        <w:t xml:space="preserve"> may change.</w:t>
      </w:r>
    </w:p>
    <w:p w:rsidR="009D399F" w:rsidRPr="00582B0F" w:rsidRDefault="00227073" w:rsidP="009D399F">
      <w:pPr>
        <w:pStyle w:val="ListParagraph"/>
        <w:numPr>
          <w:ilvl w:val="0"/>
          <w:numId w:val="9"/>
        </w:numPr>
        <w:rPr>
          <w:b/>
          <w:bCs/>
        </w:rPr>
      </w:pPr>
      <w:r>
        <w:t>T</w:t>
      </w:r>
      <w:r w:rsidR="009D399F">
        <w:t>o</w:t>
      </w:r>
      <w:r>
        <w:t xml:space="preserve"> be able to</w:t>
      </w:r>
      <w:r w:rsidR="009D399F">
        <w:t xml:space="preserve"> identify the kinds of linguistic features that are usually </w:t>
      </w:r>
      <w:r>
        <w:t xml:space="preserve">the target of linguistic prescriptivism </w:t>
      </w:r>
      <w:r w:rsidR="009D399F">
        <w:t xml:space="preserve">and consider why such forms are so highly stigmatised. </w:t>
      </w:r>
    </w:p>
    <w:p w:rsidR="009D399F" w:rsidRPr="000E18ED" w:rsidRDefault="00227073" w:rsidP="009D399F">
      <w:pPr>
        <w:pStyle w:val="ListParagraph"/>
        <w:numPr>
          <w:ilvl w:val="0"/>
          <w:numId w:val="9"/>
        </w:numPr>
        <w:rPr>
          <w:b/>
          <w:bCs/>
        </w:rPr>
      </w:pPr>
      <w:r>
        <w:t>To</w:t>
      </w:r>
      <w:r w:rsidR="009D399F">
        <w:t xml:space="preserve"> identify the social groups who</w:t>
      </w:r>
      <w:r>
        <w:t>se language is being judged as “incorrect”</w:t>
      </w:r>
      <w:proofErr w:type="gramStart"/>
      <w:r w:rsidR="003615F5">
        <w:t>.</w:t>
      </w:r>
      <w:proofErr w:type="gramEnd"/>
    </w:p>
    <w:p w:rsidR="009D399F" w:rsidRPr="009D399F" w:rsidRDefault="00227073" w:rsidP="007D4693">
      <w:pPr>
        <w:pStyle w:val="ListParagraph"/>
        <w:numPr>
          <w:ilvl w:val="0"/>
          <w:numId w:val="9"/>
        </w:numPr>
        <w:rPr>
          <w:b/>
          <w:bCs/>
        </w:rPr>
      </w:pPr>
      <w:r>
        <w:t>T</w:t>
      </w:r>
      <w:r w:rsidR="009D399F">
        <w:t xml:space="preserve">o understand and critique the assumptions about language that underpin linguistic prescriptivism. </w:t>
      </w:r>
    </w:p>
    <w:p w:rsidR="007D4693" w:rsidRDefault="007D4693" w:rsidP="007D4693">
      <w:pPr>
        <w:rPr>
          <w:bCs/>
        </w:rPr>
      </w:pPr>
      <w:r w:rsidRPr="007D4693">
        <w:rPr>
          <w:bCs/>
        </w:rPr>
        <w:t xml:space="preserve">Below are three texts for you </w:t>
      </w:r>
      <w:r w:rsidR="009D399F">
        <w:rPr>
          <w:bCs/>
        </w:rPr>
        <w:t>to analyse and discuss.</w:t>
      </w:r>
    </w:p>
    <w:p w:rsidR="009D399F" w:rsidRDefault="009D399F" w:rsidP="009D399F">
      <w:r w:rsidRPr="00212645">
        <w:rPr>
          <w:b/>
          <w:bCs/>
        </w:rPr>
        <w:t>Text 1</w:t>
      </w:r>
      <w:r>
        <w:t xml:space="preserve"> is a letter </w:t>
      </w:r>
      <w:r w:rsidR="00227073">
        <w:t>that</w:t>
      </w:r>
      <w:r>
        <w:t xml:space="preserve"> was sent to parents</w:t>
      </w:r>
      <w:r w:rsidR="00227073">
        <w:t xml:space="preserve"> of pupils attending a primary school in the West Midlands</w:t>
      </w:r>
      <w:r>
        <w:t>. It contains a list of local dialect phrases and</w:t>
      </w:r>
      <w:r w:rsidR="00227073">
        <w:t xml:space="preserve"> other linguistic</w:t>
      </w:r>
      <w:r>
        <w:t xml:space="preserve"> features that will no longer be ‘tolerated’ in the school’s classrooms. </w:t>
      </w:r>
    </w:p>
    <w:p w:rsidR="009D399F" w:rsidRDefault="009D399F" w:rsidP="009D399F">
      <w:r>
        <w:rPr>
          <w:b/>
          <w:bCs/>
        </w:rPr>
        <w:t>T</w:t>
      </w:r>
      <w:r w:rsidRPr="001D7C20">
        <w:rPr>
          <w:b/>
          <w:bCs/>
        </w:rPr>
        <w:t xml:space="preserve">ext 2 </w:t>
      </w:r>
      <w:r>
        <w:t>is taken from a 19</w:t>
      </w:r>
      <w:r w:rsidRPr="006D310A">
        <w:rPr>
          <w:vertAlign w:val="superscript"/>
        </w:rPr>
        <w:t>th</w:t>
      </w:r>
      <w:r w:rsidR="003615F5">
        <w:t xml:space="preserve"> century etiquette manual,</w:t>
      </w:r>
      <w:r>
        <w:t xml:space="preserve"> </w:t>
      </w:r>
      <w:r w:rsidRPr="00C45135">
        <w:rPr>
          <w:i/>
          <w:iCs/>
        </w:rPr>
        <w:t>A Manual of Etiquette with Hints of Politeness and Good Breeding</w:t>
      </w:r>
      <w:r w:rsidR="003615F5">
        <w:rPr>
          <w:i/>
          <w:iCs/>
        </w:rPr>
        <w:t>,</w:t>
      </w:r>
      <w:r>
        <w:t xml:space="preserve"> by Daisy Eyebright (1813). It discusses the use of </w:t>
      </w:r>
      <w:r w:rsidR="00227073">
        <w:t>‘</w:t>
      </w:r>
      <w:r>
        <w:t>slang</w:t>
      </w:r>
      <w:r w:rsidR="00227073">
        <w:t>’</w:t>
      </w:r>
      <w:r>
        <w:t xml:space="preserve"> terms.</w:t>
      </w:r>
    </w:p>
    <w:p w:rsidR="009D399F" w:rsidRDefault="009D399F" w:rsidP="009D399F">
      <w:r>
        <w:rPr>
          <w:b/>
          <w:bCs/>
        </w:rPr>
        <w:t xml:space="preserve">Text 3 </w:t>
      </w:r>
      <w:r>
        <w:t>is a ‘</w:t>
      </w:r>
      <w:r w:rsidR="00227073">
        <w:t xml:space="preserve">personal </w:t>
      </w:r>
      <w:r>
        <w:t xml:space="preserve">speech coach’ app designed to help </w:t>
      </w:r>
      <w:r w:rsidR="00227073">
        <w:t>individuals</w:t>
      </w:r>
      <w:r>
        <w:t xml:space="preserve"> </w:t>
      </w:r>
      <w:r w:rsidR="00227073">
        <w:t>‘train against verbal habits and practice speaking articulately, confidently and without all of those “likes” and “</w:t>
      </w:r>
      <w:proofErr w:type="spellStart"/>
      <w:r w:rsidR="00227073">
        <w:t>sos</w:t>
      </w:r>
      <w:proofErr w:type="spellEnd"/>
      <w:r w:rsidR="00227073">
        <w:t>”’</w:t>
      </w:r>
    </w:p>
    <w:p w:rsidR="009D399F" w:rsidRPr="007D4693" w:rsidRDefault="001171F2" w:rsidP="007D4693">
      <w:pPr>
        <w:rPr>
          <w:bCs/>
        </w:rPr>
      </w:pPr>
      <w:r>
        <w:rPr>
          <w:bCs/>
        </w:rPr>
        <w:t xml:space="preserve">When working with these texts, read them carefully and make a note of what stands out to you as particularly interesting, significant or anomalous. </w:t>
      </w:r>
      <w:r w:rsidR="003615F5">
        <w:rPr>
          <w:bCs/>
        </w:rPr>
        <w:t>Consider the questions that follow and discuss in small groups.</w:t>
      </w:r>
    </w:p>
    <w:p w:rsidR="001D7C20" w:rsidRDefault="007435F0" w:rsidP="00227073">
      <w:pPr>
        <w:keepNext/>
        <w:keepLines/>
      </w:pPr>
      <w:r w:rsidRPr="00212645">
        <w:rPr>
          <w:b/>
          <w:bCs/>
        </w:rPr>
        <w:lastRenderedPageBreak/>
        <w:t>Text 1</w:t>
      </w:r>
      <w:r>
        <w:t xml:space="preserve"> </w:t>
      </w:r>
      <w:r w:rsidR="00227073">
        <w:t xml:space="preserve">is a letter that was sent to parents of pupils attending a primary school in the West Midlands. </w:t>
      </w:r>
    </w:p>
    <w:p w:rsidR="001D7C20" w:rsidRDefault="00227073">
      <w:r>
        <w:rPr>
          <w:rFonts w:ascii="Helvetica" w:eastAsia="Times New Roman" w:hAnsi="Helvetica" w:cs="Helvetica"/>
          <w:noProof/>
          <w:color w:val="404040"/>
          <w:sz w:val="21"/>
          <w:szCs w:val="21"/>
          <w:lang w:eastAsia="en-GB" w:bidi="ar-SA"/>
        </w:rPr>
        <w:drawing>
          <wp:anchor distT="0" distB="0" distL="114300" distR="114300" simplePos="0" relativeHeight="251659264" behindDoc="1" locked="0" layoutInCell="1" allowOverlap="1" wp14:anchorId="5855DDAB" wp14:editId="7125CB33">
            <wp:simplePos x="0" y="0"/>
            <wp:positionH relativeFrom="margin">
              <wp:posOffset>59055</wp:posOffset>
            </wp:positionH>
            <wp:positionV relativeFrom="paragraph">
              <wp:posOffset>8255</wp:posOffset>
            </wp:positionV>
            <wp:extent cx="3914140" cy="5124450"/>
            <wp:effectExtent l="0" t="0" r="0" b="0"/>
            <wp:wrapTight wrapText="bothSides">
              <wp:wrapPolygon edited="0">
                <wp:start x="0" y="0"/>
                <wp:lineTo x="0" y="21520"/>
                <wp:lineTo x="21446" y="21520"/>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les for speaking in school.jpg"/>
                    <pic:cNvPicPr/>
                  </pic:nvPicPr>
                  <pic:blipFill>
                    <a:blip r:embed="rId7">
                      <a:extLst>
                        <a:ext uri="{28A0092B-C50C-407E-A947-70E740481C1C}">
                          <a14:useLocalDpi xmlns:a14="http://schemas.microsoft.com/office/drawing/2010/main" val="0"/>
                        </a:ext>
                      </a:extLst>
                    </a:blip>
                    <a:stretch>
                      <a:fillRect/>
                    </a:stretch>
                  </pic:blipFill>
                  <pic:spPr>
                    <a:xfrm>
                      <a:off x="0" y="0"/>
                      <a:ext cx="3914140" cy="5124450"/>
                    </a:xfrm>
                    <a:prstGeom prst="rect">
                      <a:avLst/>
                    </a:prstGeom>
                  </pic:spPr>
                </pic:pic>
              </a:graphicData>
            </a:graphic>
            <wp14:sizeRelH relativeFrom="margin">
              <wp14:pctWidth>0</wp14:pctWidth>
            </wp14:sizeRelH>
            <wp14:sizeRelV relativeFrom="margin">
              <wp14:pctHeight>0</wp14:pctHeight>
            </wp14:sizeRelV>
          </wp:anchor>
        </w:drawing>
      </w:r>
    </w:p>
    <w:p w:rsidR="00D6635B" w:rsidRDefault="00D6635B" w:rsidP="00D6635B">
      <w:pPr>
        <w:keepNext/>
        <w:keepLines/>
      </w:pPr>
    </w:p>
    <w:p w:rsidR="00D6635B" w:rsidRDefault="00D6635B" w:rsidP="00D6635B">
      <w:pPr>
        <w:keepNext/>
        <w:keepLines/>
      </w:pPr>
    </w:p>
    <w:p w:rsidR="00D6635B" w:rsidRDefault="00D6635B" w:rsidP="00D6635B">
      <w:pPr>
        <w:keepNext/>
        <w:keepLines/>
      </w:pPr>
    </w:p>
    <w:p w:rsidR="00D6635B" w:rsidRDefault="00D6635B" w:rsidP="00D6635B">
      <w:pPr>
        <w:keepNext/>
        <w:keepLines/>
      </w:pPr>
    </w:p>
    <w:p w:rsidR="00D6635B" w:rsidRDefault="00D6635B" w:rsidP="00D6635B">
      <w:pPr>
        <w:keepNext/>
        <w:keepLines/>
      </w:pPr>
    </w:p>
    <w:p w:rsidR="00D6635B" w:rsidRDefault="00D6635B" w:rsidP="00D6635B">
      <w:pPr>
        <w:keepNext/>
        <w:keepLines/>
      </w:pPr>
    </w:p>
    <w:p w:rsidR="00D6635B" w:rsidRDefault="00D6635B" w:rsidP="00D6635B">
      <w:pPr>
        <w:keepNext/>
        <w:keepLines/>
      </w:pPr>
    </w:p>
    <w:p w:rsidR="00D6635B" w:rsidRDefault="00D6635B" w:rsidP="00D6635B">
      <w:pPr>
        <w:keepNext/>
        <w:keepLines/>
      </w:pPr>
    </w:p>
    <w:p w:rsidR="00D6635B" w:rsidRDefault="00D6635B" w:rsidP="00D6635B">
      <w:pPr>
        <w:keepNext/>
        <w:keepLines/>
      </w:pPr>
    </w:p>
    <w:p w:rsidR="00D6635B" w:rsidRDefault="00D6635B" w:rsidP="00D6635B">
      <w:pPr>
        <w:keepNext/>
        <w:keepLines/>
      </w:pPr>
    </w:p>
    <w:p w:rsidR="00D6635B" w:rsidRDefault="00D6635B" w:rsidP="00D6635B">
      <w:pPr>
        <w:keepNext/>
        <w:keepLines/>
      </w:pPr>
    </w:p>
    <w:p w:rsidR="00D6635B" w:rsidRDefault="00D6635B" w:rsidP="00D6635B">
      <w:pPr>
        <w:keepNext/>
        <w:keepLines/>
      </w:pPr>
    </w:p>
    <w:p w:rsidR="00D6635B" w:rsidRDefault="00D6635B" w:rsidP="00D6635B">
      <w:pPr>
        <w:keepNext/>
        <w:keepLines/>
      </w:pPr>
    </w:p>
    <w:p w:rsidR="00D6635B" w:rsidRDefault="00D6635B" w:rsidP="00D6635B">
      <w:pPr>
        <w:keepNext/>
        <w:keepLines/>
      </w:pPr>
    </w:p>
    <w:p w:rsidR="00D6635B" w:rsidRDefault="00D6635B" w:rsidP="00D6635B">
      <w:pPr>
        <w:keepNext/>
        <w:keepLines/>
      </w:pPr>
    </w:p>
    <w:p w:rsidR="00D6635B" w:rsidRDefault="00D6635B" w:rsidP="00D6635B">
      <w:pPr>
        <w:keepNext/>
        <w:keepLines/>
      </w:pPr>
    </w:p>
    <w:p w:rsidR="00D6635B" w:rsidRDefault="00D6635B" w:rsidP="00D6635B">
      <w:pPr>
        <w:keepNext/>
        <w:keepLines/>
      </w:pPr>
    </w:p>
    <w:p w:rsidR="00D6635B" w:rsidRPr="00D6635B" w:rsidRDefault="00D6635B" w:rsidP="00B54F66">
      <w:pPr>
        <w:keepNext/>
        <w:keepLines/>
        <w:spacing w:after="120"/>
        <w:rPr>
          <w:sz w:val="20"/>
        </w:rPr>
      </w:pPr>
      <w:r w:rsidRPr="00D6635B">
        <w:rPr>
          <w:sz w:val="20"/>
        </w:rPr>
        <w:t xml:space="preserve">Source: </w:t>
      </w:r>
      <w:hyperlink r:id="rId8" w:history="1">
        <w:r w:rsidRPr="00D6635B">
          <w:rPr>
            <w:rStyle w:val="Hyperlink"/>
            <w:sz w:val="20"/>
          </w:rPr>
          <w:t>http://www.bbc.co.uk/news/uk-england-birmingham-24941692</w:t>
        </w:r>
      </w:hyperlink>
    </w:p>
    <w:p w:rsidR="00D6635B" w:rsidRDefault="00D6635B" w:rsidP="00B54F66">
      <w:pPr>
        <w:spacing w:after="120"/>
        <w:rPr>
          <w:b/>
          <w:bCs/>
        </w:rPr>
      </w:pPr>
      <w:r w:rsidRPr="00212645">
        <w:rPr>
          <w:b/>
          <w:bCs/>
        </w:rPr>
        <w:t>Things to think about</w:t>
      </w:r>
      <w:r>
        <w:rPr>
          <w:b/>
          <w:bCs/>
        </w:rPr>
        <w:t>:</w:t>
      </w:r>
    </w:p>
    <w:p w:rsidR="008451DA" w:rsidRDefault="008451DA" w:rsidP="00D6635B">
      <w:pPr>
        <w:pStyle w:val="ListParagraph"/>
        <w:numPr>
          <w:ilvl w:val="0"/>
          <w:numId w:val="1"/>
        </w:numPr>
      </w:pPr>
      <w:r>
        <w:t>Do you recognise any of the banned words/phrases? Would you use them yourself? If not, why not? Have you heard others using them? Who?</w:t>
      </w:r>
    </w:p>
    <w:p w:rsidR="008451DA" w:rsidRDefault="008451DA" w:rsidP="00D6635B">
      <w:pPr>
        <w:pStyle w:val="ListParagraph"/>
        <w:numPr>
          <w:ilvl w:val="0"/>
          <w:numId w:val="1"/>
        </w:numPr>
      </w:pPr>
      <w:r>
        <w:t>If you had to draw up a similar list based on the language spoken in your local area</w:t>
      </w:r>
      <w:r w:rsidR="00B54F66">
        <w:t>,</w:t>
      </w:r>
      <w:r>
        <w:t xml:space="preserve"> which words, phrases and pronunciations would you include? Are there particular features of your local dialect that</w:t>
      </w:r>
      <w:r w:rsidR="00643A33">
        <w:t xml:space="preserve"> people tend to comment on and/or judge as “incorrect”, “wrong”, or “damaging” to speakers</w:t>
      </w:r>
      <w:r>
        <w:t>? Why do you think this is the case?</w:t>
      </w:r>
    </w:p>
    <w:p w:rsidR="008451DA" w:rsidRDefault="008451DA" w:rsidP="00D6635B">
      <w:pPr>
        <w:pStyle w:val="ListParagraph"/>
        <w:numPr>
          <w:ilvl w:val="0"/>
          <w:numId w:val="1"/>
        </w:numPr>
      </w:pPr>
      <w:r>
        <w:t>The letter refers to ‘slang’, ’colloquial language’ and ‘local dialect’. How are th</w:t>
      </w:r>
      <w:r w:rsidR="00554806">
        <w:t>ese terms</w:t>
      </w:r>
      <w:r>
        <w:t xml:space="preserve"> being used in the letter?</w:t>
      </w:r>
      <w:r w:rsidR="00554806">
        <w:t xml:space="preserve"> How would you use them?</w:t>
      </w:r>
    </w:p>
    <w:p w:rsidR="008451DA" w:rsidRPr="00212645" w:rsidRDefault="008451DA" w:rsidP="008451DA">
      <w:pPr>
        <w:pStyle w:val="ListParagraph"/>
        <w:numPr>
          <w:ilvl w:val="0"/>
          <w:numId w:val="1"/>
        </w:numPr>
      </w:pPr>
      <w:r>
        <w:t xml:space="preserve">Are there any features of your local accent and dialect that you try to avoid in certain situations or with certain people? If so, why? Did anyone teach you to change your language depending on the context? </w:t>
      </w:r>
      <w:r w:rsidR="00B54F66">
        <w:t>Do you think that explicit instruction about this is necessary</w:t>
      </w:r>
      <w:r w:rsidR="00AD0968">
        <w:t xml:space="preserve"> (as indicated in the letter)</w:t>
      </w:r>
      <w:r w:rsidR="00B54F66">
        <w:t>?</w:t>
      </w:r>
    </w:p>
    <w:p w:rsidR="00D6635B" w:rsidRDefault="00D6635B" w:rsidP="00D6635B">
      <w:pPr>
        <w:pStyle w:val="ListParagraph"/>
        <w:numPr>
          <w:ilvl w:val="0"/>
          <w:numId w:val="1"/>
        </w:numPr>
      </w:pPr>
      <w:r>
        <w:t xml:space="preserve">Do you think </w:t>
      </w:r>
      <w:r w:rsidR="003615F5">
        <w:t xml:space="preserve">that </w:t>
      </w:r>
      <w:r w:rsidR="00643A33">
        <w:t xml:space="preserve">this kind of ‘zero tolerance’ approach to local dialect at school </w:t>
      </w:r>
      <w:r w:rsidR="003615F5">
        <w:t>will</w:t>
      </w:r>
      <w:r w:rsidR="00643A33">
        <w:t xml:space="preserve"> work? </w:t>
      </w:r>
      <w:r>
        <w:t xml:space="preserve">What </w:t>
      </w:r>
      <w:r w:rsidR="00643A33">
        <w:t>are the potential consequences of this kind of intervention?</w:t>
      </w:r>
    </w:p>
    <w:p w:rsidR="00643A33" w:rsidRDefault="00643A33" w:rsidP="00D6635B">
      <w:pPr>
        <w:pStyle w:val="ListParagraph"/>
        <w:numPr>
          <w:ilvl w:val="0"/>
          <w:numId w:val="1"/>
        </w:numPr>
      </w:pPr>
      <w:r>
        <w:t xml:space="preserve">Has anyone </w:t>
      </w:r>
      <w:r w:rsidR="003615F5">
        <w:t>ever</w:t>
      </w:r>
      <w:r>
        <w:t xml:space="preserve"> corrected the way that you speak? In what context? How did it make you feel?</w:t>
      </w:r>
    </w:p>
    <w:p w:rsidR="00485E43" w:rsidRPr="00485E43" w:rsidRDefault="00485E43" w:rsidP="00485E43">
      <w:pPr>
        <w:pStyle w:val="ListParagraph"/>
        <w:numPr>
          <w:ilvl w:val="0"/>
          <w:numId w:val="1"/>
        </w:numPr>
        <w:rPr>
          <w:b/>
          <w:bCs/>
        </w:rPr>
      </w:pPr>
      <w:r>
        <w:t xml:space="preserve">Do you think </w:t>
      </w:r>
      <w:r w:rsidR="00863F3D">
        <w:t xml:space="preserve">that </w:t>
      </w:r>
      <w:r>
        <w:t xml:space="preserve">speakers who use a local dialect are ‘disadvantaged’? </w:t>
      </w:r>
      <w:r w:rsidR="00B54F66">
        <w:t>If yes, in what ways</w:t>
      </w:r>
      <w:r>
        <w:t>?</w:t>
      </w:r>
      <w:r w:rsidR="00B54F66">
        <w:t xml:space="preserve"> </w:t>
      </w:r>
    </w:p>
    <w:p w:rsidR="00BD5690" w:rsidRDefault="001D7C20">
      <w:pPr>
        <w:rPr>
          <w:b/>
          <w:bCs/>
        </w:rPr>
      </w:pPr>
      <w:r w:rsidRPr="001D7C20">
        <w:rPr>
          <w:b/>
          <w:bCs/>
        </w:rPr>
        <w:lastRenderedPageBreak/>
        <w:t xml:space="preserve">Text 2 </w:t>
      </w:r>
      <w:r>
        <w:t>is taken from a 19</w:t>
      </w:r>
      <w:r w:rsidRPr="006D310A">
        <w:rPr>
          <w:vertAlign w:val="superscript"/>
        </w:rPr>
        <w:t>th</w:t>
      </w:r>
      <w:r w:rsidR="00BD5690">
        <w:t xml:space="preserve"> century etiquette manual,</w:t>
      </w:r>
      <w:r>
        <w:t xml:space="preserve"> </w:t>
      </w:r>
      <w:r w:rsidRPr="00C45135">
        <w:rPr>
          <w:i/>
          <w:iCs/>
        </w:rPr>
        <w:t>A Manual of Etiquette with Hints of Politeness and Good Breeding</w:t>
      </w:r>
      <w:r w:rsidR="00BD5690">
        <w:rPr>
          <w:i/>
          <w:iCs/>
        </w:rPr>
        <w:t>,</w:t>
      </w:r>
      <w:r>
        <w:t xml:space="preserve"> by Daisy Eyebright (1813)</w:t>
      </w:r>
      <w:r w:rsidR="008A206F">
        <w:t xml:space="preserve">. </w:t>
      </w:r>
    </w:p>
    <w:p w:rsidR="00BD5690" w:rsidRDefault="00BD5690">
      <w:pPr>
        <w:rPr>
          <w:b/>
          <w:bCs/>
        </w:rPr>
      </w:pPr>
      <w:r>
        <w:rPr>
          <w:noProof/>
          <w:lang w:eastAsia="en-GB" w:bidi="ar-SA"/>
        </w:rPr>
        <w:drawing>
          <wp:anchor distT="0" distB="0" distL="114300" distR="114300" simplePos="0" relativeHeight="251666432" behindDoc="1" locked="0" layoutInCell="1" allowOverlap="1">
            <wp:simplePos x="0" y="0"/>
            <wp:positionH relativeFrom="margin">
              <wp:align>left</wp:align>
            </wp:positionH>
            <wp:positionV relativeFrom="paragraph">
              <wp:posOffset>6985</wp:posOffset>
            </wp:positionV>
            <wp:extent cx="5124450" cy="1939925"/>
            <wp:effectExtent l="0" t="0" r="0" b="3175"/>
            <wp:wrapTight wrapText="bothSides">
              <wp:wrapPolygon edited="0">
                <wp:start x="0" y="0"/>
                <wp:lineTo x="0" y="21423"/>
                <wp:lineTo x="21520" y="21423"/>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ang phrases 1.png"/>
                    <pic:cNvPicPr/>
                  </pic:nvPicPr>
                  <pic:blipFill>
                    <a:blip r:embed="rId9">
                      <a:extLst>
                        <a:ext uri="{28A0092B-C50C-407E-A947-70E740481C1C}">
                          <a14:useLocalDpi xmlns:a14="http://schemas.microsoft.com/office/drawing/2010/main" val="0"/>
                        </a:ext>
                      </a:extLst>
                    </a:blip>
                    <a:stretch>
                      <a:fillRect/>
                    </a:stretch>
                  </pic:blipFill>
                  <pic:spPr>
                    <a:xfrm>
                      <a:off x="0" y="0"/>
                      <a:ext cx="5188962" cy="1964626"/>
                    </a:xfrm>
                    <a:prstGeom prst="rect">
                      <a:avLst/>
                    </a:prstGeom>
                  </pic:spPr>
                </pic:pic>
              </a:graphicData>
            </a:graphic>
            <wp14:sizeRelH relativeFrom="margin">
              <wp14:pctWidth>0</wp14:pctWidth>
            </wp14:sizeRelH>
            <wp14:sizeRelV relativeFrom="margin">
              <wp14:pctHeight>0</wp14:pctHeight>
            </wp14:sizeRelV>
          </wp:anchor>
        </w:drawing>
      </w:r>
    </w:p>
    <w:p w:rsidR="00BD5690" w:rsidRDefault="00BD5690">
      <w:pPr>
        <w:rPr>
          <w:b/>
          <w:bCs/>
        </w:rPr>
      </w:pPr>
    </w:p>
    <w:p w:rsidR="00BD5690" w:rsidRDefault="00BD5690">
      <w:pPr>
        <w:rPr>
          <w:b/>
          <w:bCs/>
        </w:rPr>
      </w:pPr>
    </w:p>
    <w:p w:rsidR="00BD5690" w:rsidRDefault="00BD5690">
      <w:pPr>
        <w:rPr>
          <w:b/>
          <w:bCs/>
        </w:rPr>
      </w:pPr>
    </w:p>
    <w:p w:rsidR="00BD5690" w:rsidRDefault="00BD5690">
      <w:pPr>
        <w:rPr>
          <w:b/>
          <w:bCs/>
        </w:rPr>
      </w:pPr>
    </w:p>
    <w:p w:rsidR="00BD5690" w:rsidRDefault="00BD5690">
      <w:pPr>
        <w:rPr>
          <w:b/>
          <w:bCs/>
        </w:rPr>
      </w:pPr>
    </w:p>
    <w:p w:rsidR="00BD5690" w:rsidRDefault="00BD5690">
      <w:pPr>
        <w:rPr>
          <w:b/>
          <w:bCs/>
        </w:rPr>
      </w:pPr>
    </w:p>
    <w:p w:rsidR="00BD5690" w:rsidRDefault="00BD5690">
      <w:pPr>
        <w:rPr>
          <w:b/>
          <w:bCs/>
        </w:rPr>
      </w:pPr>
      <w:r>
        <w:rPr>
          <w:noProof/>
          <w:lang w:eastAsia="en-GB" w:bidi="ar-SA"/>
        </w:rPr>
        <w:drawing>
          <wp:anchor distT="0" distB="0" distL="114300" distR="114300" simplePos="0" relativeHeight="251665408" behindDoc="1" locked="0" layoutInCell="1" allowOverlap="1" wp14:anchorId="52F0CD52" wp14:editId="7B0196B5">
            <wp:simplePos x="0" y="0"/>
            <wp:positionH relativeFrom="margin">
              <wp:posOffset>84455</wp:posOffset>
            </wp:positionH>
            <wp:positionV relativeFrom="paragraph">
              <wp:posOffset>9525</wp:posOffset>
            </wp:positionV>
            <wp:extent cx="5327650" cy="4363720"/>
            <wp:effectExtent l="0" t="0" r="6350" b="0"/>
            <wp:wrapTight wrapText="bothSides">
              <wp:wrapPolygon edited="0">
                <wp:start x="0" y="0"/>
                <wp:lineTo x="0" y="21499"/>
                <wp:lineTo x="21549" y="21499"/>
                <wp:lineTo x="215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ang phrases 2.png"/>
                    <pic:cNvPicPr/>
                  </pic:nvPicPr>
                  <pic:blipFill>
                    <a:blip r:embed="rId10">
                      <a:extLst>
                        <a:ext uri="{28A0092B-C50C-407E-A947-70E740481C1C}">
                          <a14:useLocalDpi xmlns:a14="http://schemas.microsoft.com/office/drawing/2010/main" val="0"/>
                        </a:ext>
                      </a:extLst>
                    </a:blip>
                    <a:stretch>
                      <a:fillRect/>
                    </a:stretch>
                  </pic:blipFill>
                  <pic:spPr>
                    <a:xfrm>
                      <a:off x="0" y="0"/>
                      <a:ext cx="5327650" cy="4363720"/>
                    </a:xfrm>
                    <a:prstGeom prst="rect">
                      <a:avLst/>
                    </a:prstGeom>
                  </pic:spPr>
                </pic:pic>
              </a:graphicData>
            </a:graphic>
            <wp14:sizeRelH relativeFrom="margin">
              <wp14:pctWidth>0</wp14:pctWidth>
            </wp14:sizeRelH>
            <wp14:sizeRelV relativeFrom="margin">
              <wp14:pctHeight>0</wp14:pctHeight>
            </wp14:sizeRelV>
          </wp:anchor>
        </w:drawing>
      </w:r>
    </w:p>
    <w:p w:rsidR="00BD5690" w:rsidRDefault="00BD5690">
      <w:pPr>
        <w:rPr>
          <w:b/>
          <w:bCs/>
        </w:rPr>
      </w:pPr>
    </w:p>
    <w:p w:rsidR="00BD5690" w:rsidRDefault="00BD5690">
      <w:pPr>
        <w:rPr>
          <w:b/>
          <w:bCs/>
        </w:rPr>
      </w:pPr>
    </w:p>
    <w:p w:rsidR="00BD5690" w:rsidRDefault="00BD5690">
      <w:pPr>
        <w:rPr>
          <w:b/>
          <w:bCs/>
        </w:rPr>
      </w:pPr>
    </w:p>
    <w:p w:rsidR="00BD5690" w:rsidRDefault="00BD5690">
      <w:pPr>
        <w:rPr>
          <w:b/>
          <w:bCs/>
        </w:rPr>
      </w:pPr>
    </w:p>
    <w:p w:rsidR="00BD5690" w:rsidRDefault="00BD5690">
      <w:pPr>
        <w:rPr>
          <w:b/>
          <w:bCs/>
        </w:rPr>
      </w:pPr>
    </w:p>
    <w:p w:rsidR="00BD5690" w:rsidRDefault="00BD5690">
      <w:pPr>
        <w:rPr>
          <w:b/>
          <w:bCs/>
        </w:rPr>
      </w:pPr>
    </w:p>
    <w:p w:rsidR="00BD5690" w:rsidRDefault="00BD5690">
      <w:pPr>
        <w:rPr>
          <w:b/>
          <w:bCs/>
        </w:rPr>
      </w:pPr>
    </w:p>
    <w:p w:rsidR="00BD5690" w:rsidRDefault="00BD5690">
      <w:pPr>
        <w:rPr>
          <w:b/>
          <w:bCs/>
        </w:rPr>
      </w:pPr>
    </w:p>
    <w:p w:rsidR="00BD5690" w:rsidRDefault="00BD5690">
      <w:pPr>
        <w:rPr>
          <w:b/>
          <w:bCs/>
        </w:rPr>
      </w:pPr>
    </w:p>
    <w:p w:rsidR="00BD5690" w:rsidRDefault="00BD5690">
      <w:pPr>
        <w:rPr>
          <w:b/>
          <w:bCs/>
        </w:rPr>
      </w:pPr>
    </w:p>
    <w:p w:rsidR="00BD5690" w:rsidRDefault="00BD5690">
      <w:pPr>
        <w:rPr>
          <w:b/>
          <w:bCs/>
        </w:rPr>
      </w:pPr>
    </w:p>
    <w:p w:rsidR="00BD5690" w:rsidRDefault="00BD5690">
      <w:pPr>
        <w:rPr>
          <w:b/>
          <w:bCs/>
        </w:rPr>
      </w:pPr>
    </w:p>
    <w:p w:rsidR="00BD5690" w:rsidRDefault="00BD5690">
      <w:pPr>
        <w:rPr>
          <w:b/>
          <w:bCs/>
        </w:rPr>
      </w:pPr>
    </w:p>
    <w:p w:rsidR="00BD5690" w:rsidRDefault="00BD5690">
      <w:pPr>
        <w:rPr>
          <w:b/>
          <w:bCs/>
        </w:rPr>
      </w:pPr>
    </w:p>
    <w:p w:rsidR="00BD5690" w:rsidRDefault="00BD5690">
      <w:pPr>
        <w:rPr>
          <w:b/>
          <w:bCs/>
        </w:rPr>
      </w:pPr>
    </w:p>
    <w:p w:rsidR="00BD5690" w:rsidRDefault="00204D3B">
      <w:pPr>
        <w:rPr>
          <w:b/>
          <w:bCs/>
        </w:rPr>
      </w:pPr>
      <w:r>
        <w:rPr>
          <w:b/>
          <w:bCs/>
        </w:rPr>
        <w:t>Things to think about:</w:t>
      </w:r>
    </w:p>
    <w:p w:rsidR="00204D3B" w:rsidRDefault="006501A4" w:rsidP="00204D3B">
      <w:pPr>
        <w:pStyle w:val="ListParagraph"/>
        <w:numPr>
          <w:ilvl w:val="0"/>
          <w:numId w:val="10"/>
        </w:numPr>
        <w:rPr>
          <w:bCs/>
        </w:rPr>
      </w:pPr>
      <w:r w:rsidRPr="006501A4">
        <w:rPr>
          <w:bCs/>
        </w:rPr>
        <w:t>How is the term ‘slang’ being used in this text? How does this compare with Text 1?</w:t>
      </w:r>
    </w:p>
    <w:p w:rsidR="006501A4" w:rsidRDefault="006501A4" w:rsidP="00204D3B">
      <w:pPr>
        <w:pStyle w:val="ListParagraph"/>
        <w:numPr>
          <w:ilvl w:val="0"/>
          <w:numId w:val="10"/>
        </w:numPr>
        <w:rPr>
          <w:bCs/>
        </w:rPr>
      </w:pPr>
      <w:r>
        <w:rPr>
          <w:bCs/>
        </w:rPr>
        <w:t>Which linguistic features are identified as ‘slang’? Would you use these features? If not, why not?</w:t>
      </w:r>
    </w:p>
    <w:p w:rsidR="00485E43" w:rsidRPr="006501A4" w:rsidRDefault="00485E43" w:rsidP="00204D3B">
      <w:pPr>
        <w:pStyle w:val="ListParagraph"/>
        <w:numPr>
          <w:ilvl w:val="0"/>
          <w:numId w:val="10"/>
        </w:numPr>
        <w:rPr>
          <w:bCs/>
        </w:rPr>
      </w:pPr>
      <w:r>
        <w:rPr>
          <w:bCs/>
        </w:rPr>
        <w:t xml:space="preserve">The text points out that ‘even young ladies of so-called aristocratic tendencies’ use slang phrases. Women’s language is often </w:t>
      </w:r>
      <w:r w:rsidR="00AD0968">
        <w:rPr>
          <w:bCs/>
        </w:rPr>
        <w:t xml:space="preserve">the </w:t>
      </w:r>
      <w:r>
        <w:rPr>
          <w:bCs/>
        </w:rPr>
        <w:t>subject</w:t>
      </w:r>
      <w:r w:rsidR="00AD0968">
        <w:rPr>
          <w:bCs/>
        </w:rPr>
        <w:t xml:space="preserve"> of</w:t>
      </w:r>
      <w:r>
        <w:rPr>
          <w:bCs/>
        </w:rPr>
        <w:t xml:space="preserve"> social commentary. Why do you think </w:t>
      </w:r>
      <w:r w:rsidR="00AD0968">
        <w:rPr>
          <w:bCs/>
        </w:rPr>
        <w:t>this happens</w:t>
      </w:r>
      <w:r>
        <w:rPr>
          <w:bCs/>
        </w:rPr>
        <w:t>? Can you think of other more modern examples?</w:t>
      </w:r>
    </w:p>
    <w:p w:rsidR="00BD5690" w:rsidRDefault="00BD5690">
      <w:pPr>
        <w:rPr>
          <w:b/>
          <w:bCs/>
        </w:rPr>
      </w:pPr>
    </w:p>
    <w:p w:rsidR="00BD5690" w:rsidRDefault="00BD5690">
      <w:pPr>
        <w:rPr>
          <w:b/>
          <w:bCs/>
        </w:rPr>
      </w:pPr>
    </w:p>
    <w:p w:rsidR="001D7C20" w:rsidRDefault="00863F3D">
      <w:pPr>
        <w:rPr>
          <w:b/>
          <w:bCs/>
        </w:rPr>
      </w:pPr>
      <w:r>
        <w:rPr>
          <w:b/>
          <w:bCs/>
          <w:noProof/>
          <w:lang w:eastAsia="en-GB" w:bidi="ar-SA"/>
        </w:rPr>
        <w:lastRenderedPageBreak/>
        <w:drawing>
          <wp:anchor distT="0" distB="0" distL="114300" distR="114300" simplePos="0" relativeHeight="251668480" behindDoc="1" locked="0" layoutInCell="1" allowOverlap="1" wp14:anchorId="2E46E016" wp14:editId="700F67B5">
            <wp:simplePos x="0" y="0"/>
            <wp:positionH relativeFrom="margin">
              <wp:align>left</wp:align>
            </wp:positionH>
            <wp:positionV relativeFrom="paragraph">
              <wp:posOffset>215265</wp:posOffset>
            </wp:positionV>
            <wp:extent cx="6282055" cy="5838190"/>
            <wp:effectExtent l="0" t="0" r="4445" b="0"/>
            <wp:wrapTight wrapText="bothSides">
              <wp:wrapPolygon edited="0">
                <wp:start x="0" y="0"/>
                <wp:lineTo x="0" y="21497"/>
                <wp:lineTo x="21550" y="21497"/>
                <wp:lineTo x="215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ke so app complete.jpg"/>
                    <pic:cNvPicPr/>
                  </pic:nvPicPr>
                  <pic:blipFill>
                    <a:blip r:embed="rId11">
                      <a:extLst>
                        <a:ext uri="{28A0092B-C50C-407E-A947-70E740481C1C}">
                          <a14:useLocalDpi xmlns:a14="http://schemas.microsoft.com/office/drawing/2010/main" val="0"/>
                        </a:ext>
                      </a:extLst>
                    </a:blip>
                    <a:stretch>
                      <a:fillRect/>
                    </a:stretch>
                  </pic:blipFill>
                  <pic:spPr>
                    <a:xfrm>
                      <a:off x="0" y="0"/>
                      <a:ext cx="6282055" cy="5838190"/>
                    </a:xfrm>
                    <a:prstGeom prst="rect">
                      <a:avLst/>
                    </a:prstGeom>
                  </pic:spPr>
                </pic:pic>
              </a:graphicData>
            </a:graphic>
            <wp14:sizeRelH relativeFrom="margin">
              <wp14:pctWidth>0</wp14:pctWidth>
            </wp14:sizeRelH>
            <wp14:sizeRelV relativeFrom="margin">
              <wp14:pctHeight>0</wp14:pctHeight>
            </wp14:sizeRelV>
          </wp:anchor>
        </w:drawing>
      </w:r>
      <w:r w:rsidR="001D7C20">
        <w:rPr>
          <w:b/>
          <w:bCs/>
        </w:rPr>
        <w:t xml:space="preserve">Text 3 </w:t>
      </w:r>
      <w:r w:rsidR="00485E43" w:rsidRPr="00485E43">
        <w:rPr>
          <w:bCs/>
        </w:rPr>
        <w:t xml:space="preserve">is an example of </w:t>
      </w:r>
      <w:r w:rsidR="00485E43" w:rsidRPr="00485E43">
        <w:t>is</w:t>
      </w:r>
      <w:r w:rsidR="00485E43">
        <w:t xml:space="preserve"> a ‘personal speech coach’ app</w:t>
      </w:r>
    </w:p>
    <w:p w:rsidR="00BD5690" w:rsidRPr="00485E43" w:rsidRDefault="00BD5690" w:rsidP="00485E43">
      <w:pPr>
        <w:rPr>
          <w:b/>
          <w:bCs/>
        </w:rPr>
      </w:pPr>
      <w:r>
        <w:rPr>
          <w:b/>
          <w:bCs/>
        </w:rPr>
        <w:t>Things to think about:</w:t>
      </w:r>
    </w:p>
    <w:p w:rsidR="00BD5690" w:rsidRPr="002864C4" w:rsidRDefault="00BD5690" w:rsidP="00BD5690">
      <w:pPr>
        <w:pStyle w:val="ListParagraph"/>
        <w:numPr>
          <w:ilvl w:val="0"/>
          <w:numId w:val="3"/>
        </w:numPr>
        <w:rPr>
          <w:b/>
          <w:bCs/>
        </w:rPr>
      </w:pPr>
      <w:r>
        <w:t xml:space="preserve">What </w:t>
      </w:r>
      <w:r w:rsidR="00485E43">
        <w:t>kinds</w:t>
      </w:r>
      <w:r>
        <w:t xml:space="preserve"> of language </w:t>
      </w:r>
      <w:r w:rsidR="00485E43">
        <w:t>does</w:t>
      </w:r>
      <w:r>
        <w:t xml:space="preserve"> this app target? Why do you think this is?</w:t>
      </w:r>
    </w:p>
    <w:p w:rsidR="00BD5690" w:rsidRPr="00863F3D" w:rsidRDefault="00485E43" w:rsidP="00BD5690">
      <w:pPr>
        <w:pStyle w:val="ListParagraph"/>
        <w:numPr>
          <w:ilvl w:val="0"/>
          <w:numId w:val="3"/>
        </w:numPr>
        <w:rPr>
          <w:b/>
          <w:bCs/>
        </w:rPr>
      </w:pPr>
      <w:r>
        <w:t>Have you ever tried recording and analysing your speech</w:t>
      </w:r>
      <w:r w:rsidR="00BD5690">
        <w:t xml:space="preserve"> in this way?</w:t>
      </w:r>
      <w:r>
        <w:t xml:space="preserve"> If yes, how did you find the experience? If no, would you like to try? Do you think you would find this app useful? Or perhaps you know other people who should try using this app?</w:t>
      </w:r>
    </w:p>
    <w:p w:rsidR="00863F3D" w:rsidRPr="00863F3D" w:rsidRDefault="00863F3D" w:rsidP="00BD5690">
      <w:pPr>
        <w:pStyle w:val="ListParagraph"/>
        <w:numPr>
          <w:ilvl w:val="0"/>
          <w:numId w:val="3"/>
        </w:numPr>
        <w:rPr>
          <w:b/>
          <w:bCs/>
        </w:rPr>
      </w:pPr>
      <w:r>
        <w:t>Do you see any similarities between this app and the 19</w:t>
      </w:r>
      <w:r w:rsidRPr="00863F3D">
        <w:rPr>
          <w:vertAlign w:val="superscript"/>
        </w:rPr>
        <w:t>th</w:t>
      </w:r>
      <w:r>
        <w:t xml:space="preserve"> century etiquette manual?</w:t>
      </w:r>
    </w:p>
    <w:p w:rsidR="00863F3D" w:rsidRPr="002864C4" w:rsidRDefault="00863F3D" w:rsidP="00BD5690">
      <w:pPr>
        <w:pStyle w:val="ListParagraph"/>
        <w:numPr>
          <w:ilvl w:val="0"/>
          <w:numId w:val="3"/>
        </w:numPr>
        <w:rPr>
          <w:b/>
          <w:bCs/>
        </w:rPr>
      </w:pPr>
      <w:r>
        <w:t>Can you think of other modern examples of linguistic prescriptivism?</w:t>
      </w:r>
    </w:p>
    <w:p w:rsidR="00BD5690" w:rsidRPr="00B148D5" w:rsidRDefault="00863F3D" w:rsidP="00BD5690">
      <w:pPr>
        <w:pStyle w:val="ListParagraph"/>
        <w:numPr>
          <w:ilvl w:val="0"/>
          <w:numId w:val="4"/>
        </w:numPr>
        <w:rPr>
          <w:b/>
          <w:bCs/>
        </w:rPr>
      </w:pPr>
      <w:r>
        <w:t>Considering</w:t>
      </w:r>
      <w:r w:rsidR="00BD5690">
        <w:t xml:space="preserve"> at all three texts</w:t>
      </w:r>
      <w:r>
        <w:t xml:space="preserve"> (as well as any other examples you can think of)</w:t>
      </w:r>
      <w:r w:rsidR="00BD5690">
        <w:t xml:space="preserve">, which social groups </w:t>
      </w:r>
      <w:r>
        <w:t>tend to be</w:t>
      </w:r>
      <w:r w:rsidR="00BD5690">
        <w:t xml:space="preserve"> the target of prescriptivism? Why do you think this </w:t>
      </w:r>
      <w:r w:rsidR="003615F5">
        <w:t>is the case</w:t>
      </w:r>
      <w:r w:rsidR="00BD5690">
        <w:t xml:space="preserve">? What are the potential consequences of this? </w:t>
      </w:r>
    </w:p>
    <w:p w:rsidR="00BD5690" w:rsidRDefault="00BD5690" w:rsidP="00BD5690"/>
    <w:sectPr w:rsidR="00BD5690" w:rsidSect="007D4693">
      <w:footerReference w:type="default" r:id="rId12"/>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2DA" w:rsidRDefault="003472DA" w:rsidP="0065192F">
      <w:pPr>
        <w:spacing w:after="0" w:line="240" w:lineRule="auto"/>
      </w:pPr>
      <w:r>
        <w:separator/>
      </w:r>
    </w:p>
  </w:endnote>
  <w:endnote w:type="continuationSeparator" w:id="0">
    <w:p w:rsidR="003472DA" w:rsidRDefault="003472DA" w:rsidP="0065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489498"/>
      <w:docPartObj>
        <w:docPartGallery w:val="Page Numbers (Bottom of Page)"/>
        <w:docPartUnique/>
      </w:docPartObj>
    </w:sdtPr>
    <w:sdtEndPr>
      <w:rPr>
        <w:noProof/>
      </w:rPr>
    </w:sdtEndPr>
    <w:sdtContent>
      <w:p w:rsidR="00BA206B" w:rsidRDefault="00BA206B">
        <w:pPr>
          <w:pStyle w:val="Footer"/>
          <w:jc w:val="center"/>
        </w:pPr>
        <w:r>
          <w:fldChar w:fldCharType="begin"/>
        </w:r>
        <w:r>
          <w:instrText xml:space="preserve"> PAGE   \* MERGEFORMAT </w:instrText>
        </w:r>
        <w:r>
          <w:fldChar w:fldCharType="separate"/>
        </w:r>
        <w:r w:rsidR="003B766D">
          <w:rPr>
            <w:noProof/>
          </w:rPr>
          <w:t>4</w:t>
        </w:r>
        <w:r>
          <w:rPr>
            <w:noProof/>
          </w:rPr>
          <w:fldChar w:fldCharType="end"/>
        </w:r>
      </w:p>
    </w:sdtContent>
  </w:sdt>
  <w:p w:rsidR="00BA206B" w:rsidRDefault="00BA2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2DA" w:rsidRDefault="003472DA" w:rsidP="0065192F">
      <w:pPr>
        <w:spacing w:after="0" w:line="240" w:lineRule="auto"/>
      </w:pPr>
      <w:r>
        <w:separator/>
      </w:r>
    </w:p>
  </w:footnote>
  <w:footnote w:type="continuationSeparator" w:id="0">
    <w:p w:rsidR="003472DA" w:rsidRDefault="003472DA" w:rsidP="00651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156B"/>
    <w:multiLevelType w:val="hybridMultilevel"/>
    <w:tmpl w:val="CB4A78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14F2D"/>
    <w:multiLevelType w:val="hybridMultilevel"/>
    <w:tmpl w:val="787C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61549"/>
    <w:multiLevelType w:val="hybridMultilevel"/>
    <w:tmpl w:val="695A103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9E5CE7"/>
    <w:multiLevelType w:val="hybridMultilevel"/>
    <w:tmpl w:val="B96AD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4273FD"/>
    <w:multiLevelType w:val="hybridMultilevel"/>
    <w:tmpl w:val="1D42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69379E"/>
    <w:multiLevelType w:val="hybridMultilevel"/>
    <w:tmpl w:val="C0C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10036"/>
    <w:multiLevelType w:val="hybridMultilevel"/>
    <w:tmpl w:val="710C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10EB5"/>
    <w:multiLevelType w:val="hybridMultilevel"/>
    <w:tmpl w:val="CA00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D651D"/>
    <w:multiLevelType w:val="hybridMultilevel"/>
    <w:tmpl w:val="B16890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E2DEF"/>
    <w:multiLevelType w:val="hybridMultilevel"/>
    <w:tmpl w:val="E048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5"/>
  </w:num>
  <w:num w:numId="5">
    <w:abstractNumId w:val="1"/>
  </w:num>
  <w:num w:numId="6">
    <w:abstractNumId w:val="8"/>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F0"/>
    <w:rsid w:val="001171F2"/>
    <w:rsid w:val="00150ECE"/>
    <w:rsid w:val="001D7C20"/>
    <w:rsid w:val="00204D3B"/>
    <w:rsid w:val="00212645"/>
    <w:rsid w:val="00227073"/>
    <w:rsid w:val="002864C4"/>
    <w:rsid w:val="003472DA"/>
    <w:rsid w:val="003615F5"/>
    <w:rsid w:val="003B766D"/>
    <w:rsid w:val="003C5CA6"/>
    <w:rsid w:val="004059A2"/>
    <w:rsid w:val="00407587"/>
    <w:rsid w:val="00485E43"/>
    <w:rsid w:val="004A3894"/>
    <w:rsid w:val="00554806"/>
    <w:rsid w:val="00565672"/>
    <w:rsid w:val="005D2A5C"/>
    <w:rsid w:val="00643A33"/>
    <w:rsid w:val="006501A4"/>
    <w:rsid w:val="0065192F"/>
    <w:rsid w:val="00727B30"/>
    <w:rsid w:val="007435F0"/>
    <w:rsid w:val="007872DF"/>
    <w:rsid w:val="007D4693"/>
    <w:rsid w:val="007E02A7"/>
    <w:rsid w:val="00820118"/>
    <w:rsid w:val="00840A71"/>
    <w:rsid w:val="008451DA"/>
    <w:rsid w:val="00862FC2"/>
    <w:rsid w:val="00863F3D"/>
    <w:rsid w:val="008A206F"/>
    <w:rsid w:val="008E4FFD"/>
    <w:rsid w:val="008F02F1"/>
    <w:rsid w:val="009D399F"/>
    <w:rsid w:val="00A002E2"/>
    <w:rsid w:val="00A13144"/>
    <w:rsid w:val="00AD0968"/>
    <w:rsid w:val="00B148D5"/>
    <w:rsid w:val="00B419B0"/>
    <w:rsid w:val="00B54F66"/>
    <w:rsid w:val="00B74FB4"/>
    <w:rsid w:val="00BA206B"/>
    <w:rsid w:val="00BD5690"/>
    <w:rsid w:val="00C07AC6"/>
    <w:rsid w:val="00C8331E"/>
    <w:rsid w:val="00CA66E2"/>
    <w:rsid w:val="00D6635B"/>
    <w:rsid w:val="00EA615A"/>
    <w:rsid w:val="00F16448"/>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3C5DC-99A2-4928-ACB9-1949BE6C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GB"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64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212645"/>
    <w:rPr>
      <w:rFonts w:ascii="Segoe UI" w:hAnsi="Segoe UI" w:cs="Mangal"/>
      <w:sz w:val="18"/>
      <w:szCs w:val="16"/>
    </w:rPr>
  </w:style>
  <w:style w:type="paragraph" w:styleId="ListParagraph">
    <w:name w:val="List Paragraph"/>
    <w:basedOn w:val="Normal"/>
    <w:uiPriority w:val="34"/>
    <w:qFormat/>
    <w:rsid w:val="00212645"/>
    <w:pPr>
      <w:ind w:left="720"/>
      <w:contextualSpacing/>
    </w:pPr>
  </w:style>
  <w:style w:type="paragraph" w:styleId="Caption">
    <w:name w:val="caption"/>
    <w:basedOn w:val="Normal"/>
    <w:next w:val="Normal"/>
    <w:uiPriority w:val="35"/>
    <w:unhideWhenUsed/>
    <w:qFormat/>
    <w:rsid w:val="00212645"/>
    <w:pPr>
      <w:spacing w:after="200" w:line="240" w:lineRule="auto"/>
    </w:pPr>
    <w:rPr>
      <w:i/>
      <w:iCs/>
      <w:color w:val="44546A" w:themeColor="text2"/>
      <w:sz w:val="18"/>
      <w:szCs w:val="16"/>
    </w:rPr>
  </w:style>
  <w:style w:type="character" w:styleId="Hyperlink">
    <w:name w:val="Hyperlink"/>
    <w:basedOn w:val="DefaultParagraphFont"/>
    <w:uiPriority w:val="99"/>
    <w:unhideWhenUsed/>
    <w:rsid w:val="001D7C20"/>
    <w:rPr>
      <w:color w:val="0563C1" w:themeColor="hyperlink"/>
      <w:u w:val="single"/>
    </w:rPr>
  </w:style>
  <w:style w:type="character" w:styleId="CommentReference">
    <w:name w:val="annotation reference"/>
    <w:basedOn w:val="DefaultParagraphFont"/>
    <w:uiPriority w:val="99"/>
    <w:semiHidden/>
    <w:unhideWhenUsed/>
    <w:rsid w:val="001D7C20"/>
    <w:rPr>
      <w:sz w:val="16"/>
      <w:szCs w:val="16"/>
    </w:rPr>
  </w:style>
  <w:style w:type="paragraph" w:styleId="CommentText">
    <w:name w:val="annotation text"/>
    <w:basedOn w:val="Normal"/>
    <w:link w:val="CommentTextChar"/>
    <w:uiPriority w:val="99"/>
    <w:semiHidden/>
    <w:unhideWhenUsed/>
    <w:rsid w:val="001D7C20"/>
    <w:pPr>
      <w:spacing w:line="240" w:lineRule="auto"/>
    </w:pPr>
    <w:rPr>
      <w:sz w:val="20"/>
      <w:szCs w:val="18"/>
    </w:rPr>
  </w:style>
  <w:style w:type="character" w:customStyle="1" w:styleId="CommentTextChar">
    <w:name w:val="Comment Text Char"/>
    <w:basedOn w:val="DefaultParagraphFont"/>
    <w:link w:val="CommentText"/>
    <w:uiPriority w:val="99"/>
    <w:semiHidden/>
    <w:rsid w:val="001D7C20"/>
    <w:rPr>
      <w:sz w:val="20"/>
      <w:szCs w:val="18"/>
    </w:rPr>
  </w:style>
  <w:style w:type="paragraph" w:styleId="NoSpacing">
    <w:name w:val="No Spacing"/>
    <w:link w:val="NoSpacingChar"/>
    <w:uiPriority w:val="1"/>
    <w:qFormat/>
    <w:rsid w:val="00B148D5"/>
    <w:pPr>
      <w:spacing w:after="0" w:line="240" w:lineRule="auto"/>
    </w:pPr>
    <w:rPr>
      <w:szCs w:val="22"/>
      <w:lang w:val="en-US" w:eastAsia="en-US" w:bidi="ar-SA"/>
    </w:rPr>
  </w:style>
  <w:style w:type="character" w:customStyle="1" w:styleId="NoSpacingChar">
    <w:name w:val="No Spacing Char"/>
    <w:basedOn w:val="DefaultParagraphFont"/>
    <w:link w:val="NoSpacing"/>
    <w:uiPriority w:val="1"/>
    <w:rsid w:val="00B148D5"/>
    <w:rPr>
      <w:szCs w:val="22"/>
      <w:lang w:val="en-US" w:eastAsia="en-US" w:bidi="ar-SA"/>
    </w:rPr>
  </w:style>
  <w:style w:type="character" w:customStyle="1" w:styleId="apple-converted-space">
    <w:name w:val="apple-converted-space"/>
    <w:basedOn w:val="DefaultParagraphFont"/>
    <w:rsid w:val="00820118"/>
  </w:style>
  <w:style w:type="paragraph" w:styleId="Header">
    <w:name w:val="header"/>
    <w:basedOn w:val="Normal"/>
    <w:link w:val="HeaderChar"/>
    <w:uiPriority w:val="99"/>
    <w:unhideWhenUsed/>
    <w:rsid w:val="00651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92F"/>
  </w:style>
  <w:style w:type="paragraph" w:styleId="Footer">
    <w:name w:val="footer"/>
    <w:basedOn w:val="Normal"/>
    <w:link w:val="FooterChar"/>
    <w:uiPriority w:val="99"/>
    <w:unhideWhenUsed/>
    <w:rsid w:val="00651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5056">
      <w:bodyDiv w:val="1"/>
      <w:marLeft w:val="0"/>
      <w:marRight w:val="0"/>
      <w:marTop w:val="0"/>
      <w:marBottom w:val="0"/>
      <w:divBdr>
        <w:top w:val="none" w:sz="0" w:space="0" w:color="auto"/>
        <w:left w:val="none" w:sz="0" w:space="0" w:color="auto"/>
        <w:bottom w:val="none" w:sz="0" w:space="0" w:color="auto"/>
        <w:right w:val="none" w:sz="0" w:space="0" w:color="auto"/>
      </w:divBdr>
    </w:div>
    <w:div w:id="488404219">
      <w:bodyDiv w:val="1"/>
      <w:marLeft w:val="0"/>
      <w:marRight w:val="0"/>
      <w:marTop w:val="0"/>
      <w:marBottom w:val="0"/>
      <w:divBdr>
        <w:top w:val="none" w:sz="0" w:space="0" w:color="auto"/>
        <w:left w:val="none" w:sz="0" w:space="0" w:color="auto"/>
        <w:bottom w:val="none" w:sz="0" w:space="0" w:color="auto"/>
        <w:right w:val="none" w:sz="0" w:space="0" w:color="auto"/>
      </w:divBdr>
    </w:div>
    <w:div w:id="779448951">
      <w:bodyDiv w:val="1"/>
      <w:marLeft w:val="0"/>
      <w:marRight w:val="0"/>
      <w:marTop w:val="0"/>
      <w:marBottom w:val="0"/>
      <w:divBdr>
        <w:top w:val="none" w:sz="0" w:space="0" w:color="auto"/>
        <w:left w:val="none" w:sz="0" w:space="0" w:color="auto"/>
        <w:bottom w:val="none" w:sz="0" w:space="0" w:color="auto"/>
        <w:right w:val="none" w:sz="0" w:space="0" w:color="auto"/>
      </w:divBdr>
      <w:divsChild>
        <w:div w:id="1124881506">
          <w:marLeft w:val="0"/>
          <w:marRight w:val="0"/>
          <w:marTop w:val="0"/>
          <w:marBottom w:val="0"/>
          <w:divBdr>
            <w:top w:val="none" w:sz="0" w:space="0" w:color="auto"/>
            <w:left w:val="none" w:sz="0" w:space="0" w:color="auto"/>
            <w:bottom w:val="none" w:sz="0" w:space="0" w:color="auto"/>
            <w:right w:val="none" w:sz="0" w:space="0" w:color="auto"/>
          </w:divBdr>
        </w:div>
        <w:div w:id="1602569756">
          <w:marLeft w:val="0"/>
          <w:marRight w:val="0"/>
          <w:marTop w:val="0"/>
          <w:marBottom w:val="0"/>
          <w:divBdr>
            <w:top w:val="none" w:sz="0" w:space="0" w:color="auto"/>
            <w:left w:val="none" w:sz="0" w:space="0" w:color="auto"/>
            <w:bottom w:val="none" w:sz="0" w:space="0" w:color="auto"/>
            <w:right w:val="none" w:sz="0" w:space="0" w:color="auto"/>
          </w:divBdr>
        </w:div>
      </w:divsChild>
    </w:div>
    <w:div w:id="1220628033">
      <w:bodyDiv w:val="1"/>
      <w:marLeft w:val="0"/>
      <w:marRight w:val="0"/>
      <w:marTop w:val="0"/>
      <w:marBottom w:val="0"/>
      <w:divBdr>
        <w:top w:val="none" w:sz="0" w:space="0" w:color="auto"/>
        <w:left w:val="none" w:sz="0" w:space="0" w:color="auto"/>
        <w:bottom w:val="none" w:sz="0" w:space="0" w:color="auto"/>
        <w:right w:val="none" w:sz="0" w:space="0" w:color="auto"/>
      </w:divBdr>
      <w:divsChild>
        <w:div w:id="172573926">
          <w:marLeft w:val="0"/>
          <w:marRight w:val="0"/>
          <w:marTop w:val="0"/>
          <w:marBottom w:val="0"/>
          <w:divBdr>
            <w:top w:val="none" w:sz="0" w:space="0" w:color="auto"/>
            <w:left w:val="none" w:sz="0" w:space="0" w:color="auto"/>
            <w:bottom w:val="none" w:sz="0" w:space="0" w:color="auto"/>
            <w:right w:val="none" w:sz="0" w:space="0" w:color="auto"/>
          </w:divBdr>
        </w:div>
        <w:div w:id="1022973266">
          <w:marLeft w:val="720"/>
          <w:marRight w:val="0"/>
          <w:marTop w:val="0"/>
          <w:marBottom w:val="200"/>
          <w:divBdr>
            <w:top w:val="none" w:sz="0" w:space="0" w:color="auto"/>
            <w:left w:val="none" w:sz="0" w:space="0" w:color="auto"/>
            <w:bottom w:val="none" w:sz="0" w:space="0" w:color="auto"/>
            <w:right w:val="none" w:sz="0" w:space="0" w:color="auto"/>
          </w:divBdr>
        </w:div>
      </w:divsChild>
    </w:div>
    <w:div w:id="1399399061">
      <w:bodyDiv w:val="1"/>
      <w:marLeft w:val="0"/>
      <w:marRight w:val="0"/>
      <w:marTop w:val="0"/>
      <w:marBottom w:val="0"/>
      <w:divBdr>
        <w:top w:val="none" w:sz="0" w:space="0" w:color="auto"/>
        <w:left w:val="none" w:sz="0" w:space="0" w:color="auto"/>
        <w:bottom w:val="none" w:sz="0" w:space="0" w:color="auto"/>
        <w:right w:val="none" w:sz="0" w:space="0" w:color="auto"/>
      </w:divBdr>
    </w:div>
    <w:div w:id="1541818135">
      <w:bodyDiv w:val="1"/>
      <w:marLeft w:val="0"/>
      <w:marRight w:val="0"/>
      <w:marTop w:val="0"/>
      <w:marBottom w:val="0"/>
      <w:divBdr>
        <w:top w:val="none" w:sz="0" w:space="0" w:color="auto"/>
        <w:left w:val="none" w:sz="0" w:space="0" w:color="auto"/>
        <w:bottom w:val="none" w:sz="0" w:space="0" w:color="auto"/>
        <w:right w:val="none" w:sz="0" w:space="0" w:color="auto"/>
      </w:divBdr>
    </w:div>
    <w:div w:id="1981690925">
      <w:bodyDiv w:val="1"/>
      <w:marLeft w:val="0"/>
      <w:marRight w:val="0"/>
      <w:marTop w:val="0"/>
      <w:marBottom w:val="0"/>
      <w:divBdr>
        <w:top w:val="none" w:sz="0" w:space="0" w:color="auto"/>
        <w:left w:val="none" w:sz="0" w:space="0" w:color="auto"/>
        <w:bottom w:val="none" w:sz="0" w:space="0" w:color="auto"/>
        <w:right w:val="none" w:sz="0" w:space="0" w:color="auto"/>
      </w:divBdr>
    </w:div>
    <w:div w:id="21439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england-birmingham-249416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Moore</dc:creator>
  <cp:keywords/>
  <dc:description/>
  <cp:lastModifiedBy>Julia Snell</cp:lastModifiedBy>
  <cp:revision>10</cp:revision>
  <cp:lastPrinted>2017-03-28T10:42:00Z</cp:lastPrinted>
  <dcterms:created xsi:type="dcterms:W3CDTF">2017-03-28T09:20:00Z</dcterms:created>
  <dcterms:modified xsi:type="dcterms:W3CDTF">2017-03-29T08:00:00Z</dcterms:modified>
</cp:coreProperties>
</file>