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28B3" w14:textId="502084D7" w:rsidR="00A94377" w:rsidRDefault="2F064B91" w:rsidP="2F064B91">
      <w:pPr>
        <w:rPr>
          <w:rFonts w:ascii="Arial" w:eastAsia="Arial" w:hAnsi="Arial" w:cs="Arial"/>
          <w:b/>
          <w:bCs/>
          <w:sz w:val="22"/>
          <w:szCs w:val="22"/>
        </w:rPr>
      </w:pPr>
      <w:proofErr w:type="spellStart"/>
      <w:r w:rsidRPr="00CB7BF0">
        <w:rPr>
          <w:rFonts w:ascii="Arial" w:eastAsia="Arial" w:hAnsi="Arial" w:cs="Arial"/>
          <w:b/>
          <w:bCs/>
          <w:sz w:val="22"/>
          <w:szCs w:val="22"/>
        </w:rPr>
        <w:t>Linguastars</w:t>
      </w:r>
      <w:proofErr w:type="spellEnd"/>
      <w:r w:rsidRPr="00CB7BF0">
        <w:rPr>
          <w:rFonts w:ascii="Arial" w:eastAsia="Arial" w:hAnsi="Arial" w:cs="Arial"/>
          <w:b/>
          <w:bCs/>
          <w:sz w:val="22"/>
          <w:szCs w:val="22"/>
        </w:rPr>
        <w:t xml:space="preserve"> Languages Residential</w:t>
      </w:r>
    </w:p>
    <w:p w14:paraId="0A95123C" w14:textId="13E95161" w:rsidR="007B3522" w:rsidRDefault="007B3522" w:rsidP="2F064B91">
      <w:pPr>
        <w:rPr>
          <w:rFonts w:ascii="Arial" w:eastAsia="Arial" w:hAnsi="Arial" w:cs="Arial"/>
          <w:b/>
          <w:bCs/>
          <w:sz w:val="22"/>
          <w:szCs w:val="22"/>
        </w:rPr>
      </w:pPr>
    </w:p>
    <w:p w14:paraId="25B38531" w14:textId="774AE0A7" w:rsidR="00A94377" w:rsidRPr="00CB7BF0" w:rsidRDefault="00A94377" w:rsidP="2F064B91">
      <w:pPr>
        <w:rPr>
          <w:rStyle w:val="normaltextrun"/>
          <w:rFonts w:ascii="Arial" w:hAnsi="Arial" w:cs="Arial"/>
          <w:b/>
          <w:bCs/>
          <w:sz w:val="22"/>
          <w:szCs w:val="22"/>
        </w:rPr>
      </w:pPr>
    </w:p>
    <w:p w14:paraId="0036305B" w14:textId="3F9C6028" w:rsidR="007B3522" w:rsidRDefault="00243731" w:rsidP="00CB7BF0">
      <w:pPr>
        <w:tabs>
          <w:tab w:val="left" w:pos="5700"/>
        </w:tabs>
        <w:rPr>
          <w:rFonts w:ascii="Arial" w:hAnsi="Arial" w:cs="Arial"/>
          <w:b/>
          <w:sz w:val="22"/>
          <w:szCs w:val="22"/>
        </w:rPr>
      </w:pPr>
      <w:r w:rsidRPr="00CB7BF0">
        <w:rPr>
          <w:rFonts w:ascii="Arial" w:hAnsi="Arial" w:cs="Arial"/>
          <w:b/>
          <w:sz w:val="22"/>
          <w:szCs w:val="22"/>
        </w:rPr>
        <w:t>Tuesday 2</w:t>
      </w:r>
      <w:r w:rsidR="003E5187">
        <w:rPr>
          <w:rFonts w:ascii="Arial" w:hAnsi="Arial" w:cs="Arial"/>
          <w:b/>
          <w:sz w:val="22"/>
          <w:szCs w:val="22"/>
        </w:rPr>
        <w:t xml:space="preserve">5 </w:t>
      </w:r>
      <w:r w:rsidR="00220684" w:rsidRPr="00CB7BF0">
        <w:rPr>
          <w:rFonts w:ascii="Arial" w:hAnsi="Arial" w:cs="Arial"/>
          <w:b/>
          <w:sz w:val="22"/>
          <w:szCs w:val="22"/>
        </w:rPr>
        <w:t>June</w:t>
      </w:r>
      <w:r w:rsidRPr="00CB7BF0">
        <w:rPr>
          <w:rFonts w:ascii="Arial" w:hAnsi="Arial" w:cs="Arial"/>
          <w:b/>
          <w:sz w:val="22"/>
          <w:szCs w:val="22"/>
        </w:rPr>
        <w:t xml:space="preserve"> 202</w:t>
      </w:r>
      <w:r w:rsidR="003E5187">
        <w:rPr>
          <w:rFonts w:ascii="Arial" w:hAnsi="Arial" w:cs="Arial"/>
          <w:b/>
          <w:sz w:val="22"/>
          <w:szCs w:val="22"/>
        </w:rPr>
        <w:t>3</w:t>
      </w:r>
    </w:p>
    <w:p w14:paraId="57AED03C" w14:textId="77777777" w:rsidR="007B3522" w:rsidRDefault="007B3522" w:rsidP="00CB7BF0">
      <w:pPr>
        <w:tabs>
          <w:tab w:val="left" w:pos="5700"/>
        </w:tabs>
        <w:rPr>
          <w:rFonts w:ascii="Arial" w:hAnsi="Arial" w:cs="Arial"/>
          <w:b/>
          <w:sz w:val="22"/>
          <w:szCs w:val="22"/>
        </w:rPr>
      </w:pPr>
    </w:p>
    <w:tbl>
      <w:tblPr>
        <w:tblStyle w:val="TableGrid"/>
        <w:tblW w:w="0" w:type="auto"/>
        <w:tblInd w:w="-147" w:type="dxa"/>
        <w:tblLook w:val="04A0" w:firstRow="1" w:lastRow="0" w:firstColumn="1" w:lastColumn="0" w:noHBand="0" w:noVBand="1"/>
      </w:tblPr>
      <w:tblGrid>
        <w:gridCol w:w="1560"/>
        <w:gridCol w:w="8760"/>
      </w:tblGrid>
      <w:tr w:rsidR="007B3522" w14:paraId="1DE3D878" w14:textId="77777777" w:rsidTr="007B3522">
        <w:tc>
          <w:tcPr>
            <w:tcW w:w="1560" w:type="dxa"/>
          </w:tcPr>
          <w:p w14:paraId="00BFCC28" w14:textId="1BF3F839" w:rsidR="007B3522" w:rsidRDefault="007B3522" w:rsidP="00CB7BF0">
            <w:pPr>
              <w:tabs>
                <w:tab w:val="left" w:pos="5700"/>
              </w:tabs>
              <w:rPr>
                <w:rFonts w:ascii="Arial" w:hAnsi="Arial" w:cs="Arial"/>
                <w:b/>
                <w:sz w:val="22"/>
                <w:szCs w:val="22"/>
              </w:rPr>
            </w:pPr>
            <w:r>
              <w:rPr>
                <w:rFonts w:ascii="Arial" w:hAnsi="Arial" w:cs="Arial"/>
                <w:b/>
                <w:sz w:val="22"/>
                <w:szCs w:val="22"/>
              </w:rPr>
              <w:t>15:00-15:30</w:t>
            </w:r>
          </w:p>
        </w:tc>
        <w:tc>
          <w:tcPr>
            <w:tcW w:w="8760" w:type="dxa"/>
          </w:tcPr>
          <w:p w14:paraId="5907DE31" w14:textId="65D2C92D" w:rsidR="007B3522" w:rsidRDefault="007B3522" w:rsidP="00CB7BF0">
            <w:pPr>
              <w:tabs>
                <w:tab w:val="left" w:pos="5700"/>
              </w:tabs>
              <w:rPr>
                <w:rFonts w:ascii="Arial" w:hAnsi="Arial" w:cs="Arial"/>
                <w:b/>
                <w:sz w:val="22"/>
                <w:szCs w:val="22"/>
              </w:rPr>
            </w:pPr>
            <w:r w:rsidRPr="00CB7BF0">
              <w:rPr>
                <w:rFonts w:ascii="Arial" w:hAnsi="Arial" w:cs="Arial"/>
                <w:b/>
                <w:bCs/>
                <w:sz w:val="22"/>
                <w:szCs w:val="22"/>
              </w:rPr>
              <w:t>Registration</w:t>
            </w:r>
            <w:r w:rsidR="00D92F8C" w:rsidRPr="00171A5F">
              <w:rPr>
                <w:rFonts w:ascii="Arial" w:hAnsi="Arial" w:cs="Arial"/>
              </w:rPr>
              <w:t xml:space="preserve"> Storm Jameson Court - </w:t>
            </w:r>
            <w:proofErr w:type="spellStart"/>
            <w:r w:rsidR="00D92F8C" w:rsidRPr="00171A5F">
              <w:rPr>
                <w:rFonts w:ascii="Arial" w:hAnsi="Arial" w:cs="Arial"/>
              </w:rPr>
              <w:t>Whetton</w:t>
            </w:r>
            <w:proofErr w:type="spellEnd"/>
            <w:r w:rsidR="00D92F8C" w:rsidRPr="00171A5F">
              <w:rPr>
                <w:rFonts w:ascii="Arial" w:hAnsi="Arial" w:cs="Arial"/>
              </w:rPr>
              <w:t xml:space="preserve"> Halls of Residence </w:t>
            </w:r>
          </w:p>
        </w:tc>
      </w:tr>
      <w:tr w:rsidR="007B3522" w14:paraId="64A14D4E" w14:textId="77777777" w:rsidTr="007B3522">
        <w:tc>
          <w:tcPr>
            <w:tcW w:w="1560" w:type="dxa"/>
          </w:tcPr>
          <w:p w14:paraId="48F42A4B" w14:textId="6F1831C3" w:rsidR="007B3522" w:rsidRDefault="007B3522" w:rsidP="00CB7BF0">
            <w:pPr>
              <w:tabs>
                <w:tab w:val="left" w:pos="5700"/>
              </w:tabs>
              <w:rPr>
                <w:rFonts w:ascii="Arial" w:hAnsi="Arial" w:cs="Arial"/>
                <w:b/>
                <w:sz w:val="22"/>
                <w:szCs w:val="22"/>
              </w:rPr>
            </w:pPr>
            <w:r>
              <w:rPr>
                <w:rFonts w:ascii="Arial" w:hAnsi="Arial" w:cs="Arial"/>
                <w:b/>
                <w:sz w:val="22"/>
                <w:szCs w:val="22"/>
              </w:rPr>
              <w:t>15:45-17</w:t>
            </w:r>
            <w:r w:rsidR="00CF11A9">
              <w:rPr>
                <w:rFonts w:ascii="Arial" w:hAnsi="Arial" w:cs="Arial"/>
                <w:b/>
                <w:sz w:val="22"/>
                <w:szCs w:val="22"/>
              </w:rPr>
              <w:t>:</w:t>
            </w:r>
            <w:r>
              <w:rPr>
                <w:rFonts w:ascii="Arial" w:hAnsi="Arial" w:cs="Arial"/>
                <w:b/>
                <w:sz w:val="22"/>
                <w:szCs w:val="22"/>
              </w:rPr>
              <w:t>00</w:t>
            </w:r>
          </w:p>
        </w:tc>
        <w:tc>
          <w:tcPr>
            <w:tcW w:w="8760" w:type="dxa"/>
          </w:tcPr>
          <w:p w14:paraId="32E7C36A" w14:textId="2B1FFC46" w:rsidR="007B3522" w:rsidRPr="00171A5F" w:rsidRDefault="007B3522" w:rsidP="00CB7BF0">
            <w:pPr>
              <w:tabs>
                <w:tab w:val="left" w:pos="5700"/>
              </w:tabs>
              <w:rPr>
                <w:rFonts w:ascii="Arial" w:hAnsi="Arial" w:cs="Arial"/>
                <w:sz w:val="22"/>
                <w:szCs w:val="22"/>
              </w:rPr>
            </w:pPr>
            <w:r w:rsidRPr="007B3522">
              <w:rPr>
                <w:rFonts w:ascii="Arial" w:hAnsi="Arial" w:cs="Arial"/>
                <w:b/>
                <w:bCs/>
                <w:sz w:val="22"/>
                <w:szCs w:val="22"/>
              </w:rPr>
              <w:t xml:space="preserve">Welcome &amp; Icebreakers </w:t>
            </w:r>
          </w:p>
          <w:p w14:paraId="5A0749A6" w14:textId="7E39E79E" w:rsidR="007B3522" w:rsidRDefault="007B3522" w:rsidP="00CB7BF0">
            <w:pPr>
              <w:tabs>
                <w:tab w:val="left" w:pos="5700"/>
              </w:tabs>
              <w:rPr>
                <w:rFonts w:ascii="Arial" w:hAnsi="Arial" w:cs="Arial"/>
                <w:b/>
                <w:sz w:val="22"/>
                <w:szCs w:val="22"/>
              </w:rPr>
            </w:pPr>
            <w:r w:rsidRPr="007B3522">
              <w:rPr>
                <w:rFonts w:ascii="Arial" w:hAnsi="Arial" w:cs="Arial"/>
                <w:sz w:val="22"/>
                <w:szCs w:val="22"/>
              </w:rPr>
              <w:t>We’ll welcome you to the event and let you know what’s coming up. We’ll be spending lots of time together over the next two days so want to make sure you have the opportunity to get to know new and like-minded people!</w:t>
            </w:r>
          </w:p>
        </w:tc>
      </w:tr>
      <w:tr w:rsidR="007B3522" w14:paraId="7D7E95A4" w14:textId="77777777" w:rsidTr="007B3522">
        <w:tc>
          <w:tcPr>
            <w:tcW w:w="1560" w:type="dxa"/>
          </w:tcPr>
          <w:p w14:paraId="1B1F87AC" w14:textId="6CED5D21" w:rsidR="007B3522" w:rsidRDefault="007B3522" w:rsidP="00CB7BF0">
            <w:pPr>
              <w:tabs>
                <w:tab w:val="left" w:pos="5700"/>
              </w:tabs>
              <w:rPr>
                <w:rFonts w:ascii="Arial" w:hAnsi="Arial" w:cs="Arial"/>
                <w:b/>
                <w:sz w:val="22"/>
                <w:szCs w:val="22"/>
              </w:rPr>
            </w:pPr>
            <w:r>
              <w:rPr>
                <w:rFonts w:ascii="Arial" w:hAnsi="Arial" w:cs="Arial"/>
                <w:b/>
                <w:sz w:val="22"/>
                <w:szCs w:val="22"/>
              </w:rPr>
              <w:t>17:00-18:00</w:t>
            </w:r>
          </w:p>
        </w:tc>
        <w:tc>
          <w:tcPr>
            <w:tcW w:w="8760" w:type="dxa"/>
          </w:tcPr>
          <w:p w14:paraId="23A49F43" w14:textId="797613E2" w:rsidR="007B3522" w:rsidRPr="00CF11A9" w:rsidRDefault="007B3522" w:rsidP="00CB7BF0">
            <w:pPr>
              <w:tabs>
                <w:tab w:val="left" w:pos="5700"/>
              </w:tabs>
              <w:rPr>
                <w:rFonts w:ascii="Arial" w:hAnsi="Arial" w:cs="Arial"/>
                <w:b/>
                <w:bCs/>
                <w:sz w:val="22"/>
                <w:szCs w:val="22"/>
              </w:rPr>
            </w:pPr>
            <w:r w:rsidRPr="00CF11A9">
              <w:rPr>
                <w:rFonts w:ascii="Arial" w:hAnsi="Arial" w:cs="Arial"/>
                <w:b/>
                <w:bCs/>
                <w:sz w:val="22"/>
                <w:szCs w:val="22"/>
              </w:rPr>
              <w:t>Check in and free time</w:t>
            </w:r>
          </w:p>
        </w:tc>
      </w:tr>
      <w:tr w:rsidR="007B3522" w14:paraId="2B6B2021" w14:textId="77777777" w:rsidTr="007B3522">
        <w:tc>
          <w:tcPr>
            <w:tcW w:w="1560" w:type="dxa"/>
          </w:tcPr>
          <w:p w14:paraId="7C3FBFA4" w14:textId="5C871FCD" w:rsidR="007B3522" w:rsidRDefault="007B3522" w:rsidP="00CB7BF0">
            <w:pPr>
              <w:tabs>
                <w:tab w:val="left" w:pos="5700"/>
              </w:tabs>
              <w:rPr>
                <w:rFonts w:ascii="Arial" w:hAnsi="Arial" w:cs="Arial"/>
                <w:b/>
                <w:sz w:val="22"/>
                <w:szCs w:val="22"/>
              </w:rPr>
            </w:pPr>
            <w:r>
              <w:rPr>
                <w:rFonts w:ascii="Arial" w:hAnsi="Arial" w:cs="Arial"/>
                <w:b/>
                <w:sz w:val="22"/>
                <w:szCs w:val="22"/>
              </w:rPr>
              <w:t>18.00-21:00</w:t>
            </w:r>
          </w:p>
        </w:tc>
        <w:tc>
          <w:tcPr>
            <w:tcW w:w="8760" w:type="dxa"/>
          </w:tcPr>
          <w:p w14:paraId="48AA9176" w14:textId="61C193EB" w:rsidR="00CF11A9" w:rsidRPr="00CF11A9" w:rsidRDefault="00CF11A9" w:rsidP="00CB7BF0">
            <w:pPr>
              <w:tabs>
                <w:tab w:val="left" w:pos="5700"/>
              </w:tabs>
              <w:rPr>
                <w:rFonts w:ascii="Arial" w:hAnsi="Arial" w:cs="Arial"/>
                <w:b/>
                <w:bCs/>
                <w:sz w:val="22"/>
                <w:szCs w:val="22"/>
              </w:rPr>
            </w:pPr>
            <w:r w:rsidRPr="00CF11A9">
              <w:rPr>
                <w:rFonts w:ascii="Arial" w:hAnsi="Arial" w:cs="Arial"/>
                <w:b/>
                <w:bCs/>
                <w:sz w:val="22"/>
                <w:szCs w:val="22"/>
              </w:rPr>
              <w:t xml:space="preserve">Social activities and overnight stay in Student Accommodation </w:t>
            </w:r>
          </w:p>
          <w:p w14:paraId="34A7FB94" w14:textId="352ADE9A" w:rsidR="007B3522" w:rsidRPr="00CF11A9" w:rsidRDefault="00CF11A9" w:rsidP="00CB7BF0">
            <w:pPr>
              <w:tabs>
                <w:tab w:val="left" w:pos="5700"/>
              </w:tabs>
              <w:rPr>
                <w:rFonts w:ascii="Arial" w:hAnsi="Arial" w:cs="Arial"/>
                <w:b/>
                <w:sz w:val="22"/>
                <w:szCs w:val="22"/>
              </w:rPr>
            </w:pPr>
            <w:r w:rsidRPr="00CF11A9">
              <w:rPr>
                <w:rFonts w:ascii="Arial" w:hAnsi="Arial" w:cs="Arial"/>
                <w:sz w:val="22"/>
                <w:szCs w:val="22"/>
              </w:rPr>
              <w:t xml:space="preserve">In the evening, you’ll have a proper chance to get to know the other </w:t>
            </w:r>
            <w:proofErr w:type="spellStart"/>
            <w:r w:rsidRPr="00CF11A9">
              <w:rPr>
                <w:rFonts w:ascii="Arial" w:hAnsi="Arial" w:cs="Arial"/>
                <w:sz w:val="22"/>
                <w:szCs w:val="22"/>
              </w:rPr>
              <w:t>Linguastars</w:t>
            </w:r>
            <w:proofErr w:type="spellEnd"/>
            <w:r w:rsidRPr="00CF11A9">
              <w:rPr>
                <w:rFonts w:ascii="Arial" w:hAnsi="Arial" w:cs="Arial"/>
                <w:sz w:val="22"/>
                <w:szCs w:val="22"/>
              </w:rPr>
              <w:t xml:space="preserve"> delegates through our social activities.</w:t>
            </w:r>
          </w:p>
        </w:tc>
      </w:tr>
      <w:tr w:rsidR="007B3522" w14:paraId="5A4167CC" w14:textId="77777777" w:rsidTr="007B3522">
        <w:tc>
          <w:tcPr>
            <w:tcW w:w="1560" w:type="dxa"/>
          </w:tcPr>
          <w:p w14:paraId="47BC50C7" w14:textId="00EDA97C" w:rsidR="007B3522" w:rsidRDefault="00CF11A9" w:rsidP="00CB7BF0">
            <w:pPr>
              <w:tabs>
                <w:tab w:val="left" w:pos="5700"/>
              </w:tabs>
              <w:rPr>
                <w:rFonts w:ascii="Arial" w:hAnsi="Arial" w:cs="Arial"/>
                <w:b/>
                <w:sz w:val="22"/>
                <w:szCs w:val="22"/>
              </w:rPr>
            </w:pPr>
            <w:r>
              <w:rPr>
                <w:rFonts w:ascii="Arial" w:hAnsi="Arial" w:cs="Arial"/>
                <w:b/>
                <w:sz w:val="22"/>
                <w:szCs w:val="22"/>
              </w:rPr>
              <w:t>21:00-22:00</w:t>
            </w:r>
          </w:p>
        </w:tc>
        <w:tc>
          <w:tcPr>
            <w:tcW w:w="8760" w:type="dxa"/>
          </w:tcPr>
          <w:p w14:paraId="300A3B10" w14:textId="77777777" w:rsidR="00CF11A9" w:rsidRPr="00CF11A9" w:rsidRDefault="00CF11A9" w:rsidP="00CB7BF0">
            <w:pPr>
              <w:tabs>
                <w:tab w:val="left" w:pos="5700"/>
              </w:tabs>
              <w:rPr>
                <w:rFonts w:ascii="Arial" w:hAnsi="Arial" w:cs="Arial"/>
                <w:b/>
                <w:bCs/>
                <w:sz w:val="22"/>
                <w:szCs w:val="22"/>
              </w:rPr>
            </w:pPr>
            <w:r w:rsidRPr="00CF11A9">
              <w:rPr>
                <w:rFonts w:ascii="Arial" w:hAnsi="Arial" w:cs="Arial"/>
                <w:b/>
                <w:bCs/>
                <w:sz w:val="22"/>
                <w:szCs w:val="22"/>
              </w:rPr>
              <w:t xml:space="preserve">Free time in accommodation </w:t>
            </w:r>
          </w:p>
          <w:p w14:paraId="1E73C460" w14:textId="259714EB" w:rsidR="007B3522" w:rsidRPr="00CF11A9" w:rsidRDefault="00CF11A9" w:rsidP="00CB7BF0">
            <w:pPr>
              <w:tabs>
                <w:tab w:val="left" w:pos="5700"/>
              </w:tabs>
              <w:rPr>
                <w:rFonts w:ascii="Arial" w:hAnsi="Arial" w:cs="Arial"/>
                <w:b/>
                <w:sz w:val="22"/>
                <w:szCs w:val="22"/>
              </w:rPr>
            </w:pPr>
            <w:r w:rsidRPr="00CF11A9">
              <w:rPr>
                <w:rFonts w:ascii="Arial" w:hAnsi="Arial" w:cs="Arial"/>
                <w:sz w:val="22"/>
                <w:szCs w:val="22"/>
              </w:rPr>
              <w:t>You’ll have some free time and stay overnight in our Student Accommodation!</w:t>
            </w:r>
          </w:p>
        </w:tc>
      </w:tr>
    </w:tbl>
    <w:p w14:paraId="167520DB" w14:textId="39E9C171" w:rsidR="00220684" w:rsidRPr="00CB7BF0" w:rsidRDefault="00CB7BF0" w:rsidP="00CB7BF0">
      <w:pPr>
        <w:tabs>
          <w:tab w:val="left" w:pos="5700"/>
        </w:tabs>
        <w:rPr>
          <w:rFonts w:ascii="Arial" w:hAnsi="Arial" w:cs="Arial"/>
          <w:b/>
          <w:sz w:val="22"/>
          <w:szCs w:val="22"/>
        </w:rPr>
      </w:pPr>
      <w:r>
        <w:rPr>
          <w:rFonts w:ascii="Arial" w:hAnsi="Arial" w:cs="Arial"/>
          <w:b/>
          <w:sz w:val="22"/>
          <w:szCs w:val="22"/>
        </w:rPr>
        <w:tab/>
      </w:r>
    </w:p>
    <w:p w14:paraId="5EDFC058" w14:textId="01F043EB" w:rsidR="00871F7A" w:rsidRDefault="00871F7A" w:rsidP="00871F7A">
      <w:pPr>
        <w:tabs>
          <w:tab w:val="left" w:pos="5700"/>
        </w:tabs>
        <w:rPr>
          <w:rFonts w:ascii="Arial" w:hAnsi="Arial" w:cs="Arial"/>
          <w:b/>
          <w:sz w:val="22"/>
          <w:szCs w:val="22"/>
        </w:rPr>
      </w:pPr>
      <w:r>
        <w:rPr>
          <w:rFonts w:ascii="Arial" w:hAnsi="Arial" w:cs="Arial"/>
          <w:b/>
          <w:sz w:val="22"/>
          <w:szCs w:val="22"/>
        </w:rPr>
        <w:t xml:space="preserve">Wednesday </w:t>
      </w:r>
      <w:r w:rsidRPr="00CB7BF0">
        <w:rPr>
          <w:rFonts w:ascii="Arial" w:hAnsi="Arial" w:cs="Arial"/>
          <w:b/>
          <w:sz w:val="22"/>
          <w:szCs w:val="22"/>
        </w:rPr>
        <w:t>2</w:t>
      </w:r>
      <w:r w:rsidR="003E5187">
        <w:rPr>
          <w:rFonts w:ascii="Arial" w:hAnsi="Arial" w:cs="Arial"/>
          <w:b/>
          <w:sz w:val="22"/>
          <w:szCs w:val="22"/>
        </w:rPr>
        <w:t>6</w:t>
      </w:r>
      <w:r w:rsidRPr="00CB7BF0">
        <w:rPr>
          <w:rFonts w:ascii="Arial" w:hAnsi="Arial" w:cs="Arial"/>
          <w:b/>
          <w:sz w:val="22"/>
          <w:szCs w:val="22"/>
        </w:rPr>
        <w:t xml:space="preserve"> June 202</w:t>
      </w:r>
      <w:r w:rsidR="003E5187">
        <w:rPr>
          <w:rFonts w:ascii="Arial" w:hAnsi="Arial" w:cs="Arial"/>
          <w:b/>
          <w:sz w:val="22"/>
          <w:szCs w:val="22"/>
        </w:rPr>
        <w:t>4</w:t>
      </w:r>
    </w:p>
    <w:p w14:paraId="167520DC" w14:textId="77777777" w:rsidR="00220684" w:rsidRPr="00CB7BF0" w:rsidRDefault="00220684" w:rsidP="00F64C88">
      <w:pPr>
        <w:rPr>
          <w:rFonts w:ascii="Arial" w:hAnsi="Arial" w:cs="Arial"/>
          <w:b/>
          <w:sz w:val="22"/>
          <w:szCs w:val="22"/>
        </w:rPr>
      </w:pPr>
    </w:p>
    <w:tbl>
      <w:tblPr>
        <w:tblStyle w:val="TableGrid"/>
        <w:tblW w:w="10491" w:type="dxa"/>
        <w:jc w:val="center"/>
        <w:tblLook w:val="04A0" w:firstRow="1" w:lastRow="0" w:firstColumn="1" w:lastColumn="0" w:noHBand="0" w:noVBand="1"/>
      </w:tblPr>
      <w:tblGrid>
        <w:gridCol w:w="1624"/>
        <w:gridCol w:w="8859"/>
        <w:gridCol w:w="8"/>
      </w:tblGrid>
      <w:tr w:rsidR="00220684" w:rsidRPr="00CB7BF0" w14:paraId="167520E0" w14:textId="77777777" w:rsidTr="2DDC6576">
        <w:trPr>
          <w:jc w:val="center"/>
        </w:trPr>
        <w:tc>
          <w:tcPr>
            <w:tcW w:w="1624" w:type="dxa"/>
          </w:tcPr>
          <w:p w14:paraId="167520DD" w14:textId="4F98BF3E" w:rsidR="00220684" w:rsidRPr="00CF11A9" w:rsidRDefault="00CF11A9" w:rsidP="00F64C88">
            <w:pPr>
              <w:spacing w:before="60" w:after="60"/>
              <w:rPr>
                <w:rFonts w:ascii="Arial" w:hAnsi="Arial" w:cs="Arial"/>
                <w:b/>
                <w:sz w:val="22"/>
                <w:szCs w:val="22"/>
              </w:rPr>
            </w:pPr>
            <w:r>
              <w:rPr>
                <w:rFonts w:ascii="Arial" w:hAnsi="Arial" w:cs="Arial"/>
                <w:b/>
                <w:sz w:val="22"/>
                <w:szCs w:val="22"/>
              </w:rPr>
              <w:t>0</w:t>
            </w:r>
            <w:r w:rsidRPr="00CF11A9">
              <w:rPr>
                <w:rFonts w:ascii="Arial" w:hAnsi="Arial" w:cs="Arial"/>
                <w:b/>
                <w:sz w:val="22"/>
                <w:szCs w:val="22"/>
              </w:rPr>
              <w:t>8:15-</w:t>
            </w:r>
            <w:r>
              <w:rPr>
                <w:rFonts w:ascii="Arial" w:hAnsi="Arial" w:cs="Arial"/>
                <w:b/>
                <w:sz w:val="22"/>
                <w:szCs w:val="22"/>
              </w:rPr>
              <w:t>0</w:t>
            </w:r>
            <w:r w:rsidRPr="00CF11A9">
              <w:rPr>
                <w:rFonts w:ascii="Arial" w:hAnsi="Arial" w:cs="Arial"/>
                <w:b/>
                <w:sz w:val="22"/>
                <w:szCs w:val="22"/>
              </w:rPr>
              <w:t>9:00</w:t>
            </w:r>
          </w:p>
        </w:tc>
        <w:tc>
          <w:tcPr>
            <w:tcW w:w="8867" w:type="dxa"/>
            <w:gridSpan w:val="2"/>
          </w:tcPr>
          <w:p w14:paraId="167520DF" w14:textId="641EC00A" w:rsidR="00814781" w:rsidRPr="00CF11A9" w:rsidRDefault="00CF11A9" w:rsidP="00F64C88">
            <w:pPr>
              <w:spacing w:before="60" w:after="60"/>
              <w:rPr>
                <w:rFonts w:ascii="Arial" w:hAnsi="Arial" w:cs="Arial"/>
                <w:b/>
                <w:bCs/>
                <w:sz w:val="22"/>
                <w:szCs w:val="22"/>
              </w:rPr>
            </w:pPr>
            <w:r w:rsidRPr="00CF11A9">
              <w:rPr>
                <w:rFonts w:ascii="Arial" w:hAnsi="Arial" w:cs="Arial"/>
                <w:b/>
                <w:bCs/>
                <w:sz w:val="22"/>
                <w:szCs w:val="22"/>
              </w:rPr>
              <w:t>Breakfast in The Refectory</w:t>
            </w:r>
          </w:p>
        </w:tc>
      </w:tr>
      <w:tr w:rsidR="00220684" w:rsidRPr="00CB7BF0" w14:paraId="167520E5" w14:textId="77777777" w:rsidTr="2DDC6576">
        <w:trPr>
          <w:jc w:val="center"/>
        </w:trPr>
        <w:tc>
          <w:tcPr>
            <w:tcW w:w="1624" w:type="dxa"/>
          </w:tcPr>
          <w:p w14:paraId="167520E1" w14:textId="040F42B0" w:rsidR="00220684" w:rsidRPr="00CF11A9" w:rsidRDefault="00CF11A9" w:rsidP="00A94377">
            <w:pPr>
              <w:spacing w:before="60" w:after="60"/>
              <w:rPr>
                <w:rFonts w:ascii="Arial" w:hAnsi="Arial" w:cs="Arial"/>
                <w:b/>
                <w:bCs/>
                <w:sz w:val="22"/>
                <w:szCs w:val="22"/>
              </w:rPr>
            </w:pPr>
            <w:r>
              <w:rPr>
                <w:rFonts w:ascii="Arial" w:hAnsi="Arial" w:cs="Arial"/>
                <w:b/>
                <w:bCs/>
                <w:sz w:val="22"/>
                <w:szCs w:val="22"/>
              </w:rPr>
              <w:t>0</w:t>
            </w:r>
            <w:r w:rsidRPr="00CF11A9">
              <w:rPr>
                <w:rFonts w:ascii="Arial" w:hAnsi="Arial" w:cs="Arial"/>
                <w:b/>
                <w:bCs/>
                <w:sz w:val="22"/>
                <w:szCs w:val="22"/>
              </w:rPr>
              <w:t>9:15</w:t>
            </w:r>
            <w:r>
              <w:rPr>
                <w:rFonts w:ascii="Arial" w:hAnsi="Arial" w:cs="Arial"/>
                <w:b/>
                <w:bCs/>
                <w:sz w:val="22"/>
                <w:szCs w:val="22"/>
              </w:rPr>
              <w:t>-0</w:t>
            </w:r>
            <w:r w:rsidRPr="00CF11A9">
              <w:rPr>
                <w:rFonts w:ascii="Arial" w:hAnsi="Arial" w:cs="Arial"/>
                <w:b/>
                <w:bCs/>
                <w:sz w:val="22"/>
                <w:szCs w:val="22"/>
              </w:rPr>
              <w:t>9:50</w:t>
            </w:r>
          </w:p>
        </w:tc>
        <w:tc>
          <w:tcPr>
            <w:tcW w:w="8867" w:type="dxa"/>
            <w:gridSpan w:val="2"/>
          </w:tcPr>
          <w:p w14:paraId="3A280BAC" w14:textId="77777777" w:rsidR="00CF11A9" w:rsidRPr="00CF11A9" w:rsidRDefault="00CF11A9" w:rsidP="00A94377">
            <w:pPr>
              <w:spacing w:before="60" w:after="60"/>
              <w:rPr>
                <w:rFonts w:ascii="Arial" w:hAnsi="Arial" w:cs="Arial"/>
                <w:b/>
                <w:bCs/>
                <w:sz w:val="22"/>
                <w:szCs w:val="22"/>
              </w:rPr>
            </w:pPr>
            <w:r w:rsidRPr="00CF11A9">
              <w:rPr>
                <w:rFonts w:ascii="Arial" w:hAnsi="Arial" w:cs="Arial"/>
                <w:b/>
                <w:bCs/>
                <w:sz w:val="22"/>
                <w:szCs w:val="22"/>
              </w:rPr>
              <w:t>Course information, careers and student ambassador Q&amp;A</w:t>
            </w:r>
          </w:p>
          <w:p w14:paraId="167520E4" w14:textId="42ABE4E7" w:rsidR="00220684" w:rsidRPr="00CF11A9" w:rsidRDefault="00CF11A9" w:rsidP="00A94377">
            <w:pPr>
              <w:spacing w:before="60" w:after="60"/>
              <w:rPr>
                <w:rFonts w:ascii="Arial" w:hAnsi="Arial" w:cs="Arial"/>
                <w:sz w:val="22"/>
                <w:szCs w:val="22"/>
              </w:rPr>
            </w:pPr>
            <w:r w:rsidRPr="00CF11A9">
              <w:rPr>
                <w:rFonts w:ascii="Arial" w:hAnsi="Arial" w:cs="Arial"/>
                <w:sz w:val="22"/>
                <w:szCs w:val="22"/>
              </w:rPr>
              <w:t>Love studying languages, but not sure where this could lead to in the future? We’re here to help - you wouldn’t believe the number of options available to you as a languages student! Learn more about the courses available at Leeds and potential career pathways. You’ll also get the chance</w:t>
            </w:r>
            <w:r>
              <w:rPr>
                <w:rFonts w:ascii="Arial" w:hAnsi="Arial" w:cs="Arial"/>
                <w:sz w:val="22"/>
                <w:szCs w:val="22"/>
              </w:rPr>
              <w:t xml:space="preserve"> </w:t>
            </w:r>
            <w:r w:rsidRPr="00CF11A9">
              <w:rPr>
                <w:rFonts w:ascii="Arial" w:hAnsi="Arial" w:cs="Arial"/>
                <w:sz w:val="22"/>
                <w:szCs w:val="22"/>
              </w:rPr>
              <w:t>to speak to current University of Leeds students about their life at University</w:t>
            </w:r>
            <w:r>
              <w:rPr>
                <w:rFonts w:ascii="Arial" w:hAnsi="Arial" w:cs="Arial"/>
                <w:sz w:val="22"/>
                <w:szCs w:val="22"/>
              </w:rPr>
              <w:t>.</w:t>
            </w:r>
          </w:p>
        </w:tc>
      </w:tr>
      <w:tr w:rsidR="00A94377" w:rsidRPr="00CB7BF0" w14:paraId="167520EF" w14:textId="77777777" w:rsidTr="2DDC6576">
        <w:trPr>
          <w:gridAfter w:val="1"/>
          <w:wAfter w:w="8" w:type="dxa"/>
          <w:trHeight w:val="1665"/>
          <w:jc w:val="center"/>
        </w:trPr>
        <w:tc>
          <w:tcPr>
            <w:tcW w:w="1624" w:type="dxa"/>
          </w:tcPr>
          <w:p w14:paraId="167520E6" w14:textId="1274CD21" w:rsidR="00A94377" w:rsidRPr="00CB7BF0" w:rsidRDefault="00A94377" w:rsidP="229413D5">
            <w:pPr>
              <w:spacing w:before="60" w:after="60"/>
              <w:rPr>
                <w:rFonts w:ascii="Arial" w:hAnsi="Arial" w:cs="Arial"/>
                <w:b/>
                <w:bCs/>
                <w:sz w:val="22"/>
                <w:szCs w:val="22"/>
              </w:rPr>
            </w:pPr>
            <w:r w:rsidRPr="00CB7BF0">
              <w:rPr>
                <w:rFonts w:ascii="Arial" w:hAnsi="Arial" w:cs="Arial"/>
                <w:b/>
                <w:bCs/>
                <w:sz w:val="22"/>
                <w:szCs w:val="22"/>
              </w:rPr>
              <w:t>10</w:t>
            </w:r>
            <w:r w:rsidR="00CF11A9">
              <w:rPr>
                <w:rFonts w:ascii="Arial" w:hAnsi="Arial" w:cs="Arial"/>
                <w:b/>
                <w:bCs/>
                <w:sz w:val="22"/>
                <w:szCs w:val="22"/>
              </w:rPr>
              <w:t>:00</w:t>
            </w:r>
            <w:r w:rsidRPr="00CB7BF0">
              <w:rPr>
                <w:rFonts w:ascii="Arial" w:hAnsi="Arial" w:cs="Arial"/>
                <w:b/>
                <w:bCs/>
                <w:sz w:val="22"/>
                <w:szCs w:val="22"/>
              </w:rPr>
              <w:t xml:space="preserve"> – 11</w:t>
            </w:r>
            <w:r w:rsidR="00CF11A9">
              <w:rPr>
                <w:rFonts w:ascii="Arial" w:hAnsi="Arial" w:cs="Arial"/>
                <w:b/>
                <w:bCs/>
                <w:sz w:val="22"/>
                <w:szCs w:val="22"/>
              </w:rPr>
              <w:t>:</w:t>
            </w:r>
            <w:r w:rsidR="00790F78">
              <w:rPr>
                <w:rFonts w:ascii="Arial" w:hAnsi="Arial" w:cs="Arial"/>
                <w:b/>
                <w:bCs/>
                <w:sz w:val="22"/>
                <w:szCs w:val="22"/>
              </w:rPr>
              <w:t>00</w:t>
            </w:r>
          </w:p>
          <w:p w14:paraId="167520E7" w14:textId="77777777" w:rsidR="00A94377" w:rsidRPr="00CB7BF0" w:rsidRDefault="00A94377" w:rsidP="006A6DA0">
            <w:pPr>
              <w:spacing w:before="60" w:after="60"/>
              <w:rPr>
                <w:rFonts w:ascii="Arial" w:hAnsi="Arial" w:cs="Arial"/>
                <w:b/>
                <w:sz w:val="22"/>
                <w:szCs w:val="22"/>
              </w:rPr>
            </w:pPr>
          </w:p>
        </w:tc>
        <w:tc>
          <w:tcPr>
            <w:tcW w:w="8859" w:type="dxa"/>
          </w:tcPr>
          <w:p w14:paraId="3561C2A4" w14:textId="4010E2DA" w:rsidR="00A94377" w:rsidRPr="00CB7BF0" w:rsidRDefault="339B77F9" w:rsidP="00A94377">
            <w:pPr>
              <w:spacing w:before="60" w:after="60"/>
              <w:rPr>
                <w:rFonts w:ascii="Arial" w:hAnsi="Arial" w:cs="Arial"/>
                <w:b/>
                <w:bCs/>
                <w:sz w:val="22"/>
                <w:szCs w:val="22"/>
              </w:rPr>
            </w:pPr>
            <w:r w:rsidRPr="00CB7BF0">
              <w:rPr>
                <w:rFonts w:ascii="Arial" w:hAnsi="Arial" w:cs="Arial"/>
                <w:b/>
                <w:bCs/>
                <w:sz w:val="22"/>
                <w:szCs w:val="22"/>
              </w:rPr>
              <w:t>A-Level Language Workshop 1</w:t>
            </w:r>
          </w:p>
          <w:p w14:paraId="44296AEB" w14:textId="7C3A83F9" w:rsidR="00A94377" w:rsidRPr="00624E95" w:rsidRDefault="339B77F9" w:rsidP="00A94377">
            <w:pPr>
              <w:spacing w:before="60" w:after="60"/>
              <w:rPr>
                <w:rFonts w:ascii="Arial" w:hAnsi="Arial" w:cs="Arial"/>
                <w:sz w:val="22"/>
                <w:szCs w:val="22"/>
              </w:rPr>
            </w:pPr>
            <w:r w:rsidRPr="00CB7BF0">
              <w:rPr>
                <w:rFonts w:ascii="Arial" w:hAnsi="Arial" w:cs="Arial"/>
                <w:sz w:val="22"/>
                <w:szCs w:val="22"/>
              </w:rPr>
              <w:t>This will be the first of your taster sessions in one of you</w:t>
            </w:r>
            <w:r w:rsidR="04EF97CF" w:rsidRPr="00CB7BF0">
              <w:rPr>
                <w:rFonts w:ascii="Arial" w:hAnsi="Arial" w:cs="Arial"/>
                <w:sz w:val="22"/>
                <w:szCs w:val="22"/>
              </w:rPr>
              <w:t>r</w:t>
            </w:r>
            <w:r w:rsidRPr="00CB7BF0">
              <w:rPr>
                <w:rFonts w:ascii="Arial" w:hAnsi="Arial" w:cs="Arial"/>
                <w:sz w:val="22"/>
                <w:szCs w:val="22"/>
              </w:rPr>
              <w:t xml:space="preserve"> A-Level languages</w:t>
            </w:r>
            <w:r w:rsidR="00C659B6">
              <w:rPr>
                <w:rFonts w:ascii="Arial" w:hAnsi="Arial" w:cs="Arial"/>
                <w:sz w:val="22"/>
                <w:szCs w:val="22"/>
              </w:rPr>
              <w:t xml:space="preserve"> -</w:t>
            </w:r>
            <w:r w:rsidRPr="00CB7BF0">
              <w:rPr>
                <w:rFonts w:ascii="Arial" w:hAnsi="Arial" w:cs="Arial"/>
                <w:sz w:val="22"/>
                <w:szCs w:val="22"/>
              </w:rPr>
              <w:t xml:space="preserve"> French, Spanish or German.</w:t>
            </w:r>
          </w:p>
          <w:p w14:paraId="167520EE" w14:textId="35382C2B" w:rsidR="00A94377" w:rsidRPr="00CB7BF0" w:rsidRDefault="00A94377" w:rsidP="10895F7D">
            <w:pPr>
              <w:spacing w:before="60" w:after="60"/>
              <w:rPr>
                <w:rFonts w:ascii="Arial" w:hAnsi="Arial" w:cs="Arial"/>
                <w:sz w:val="22"/>
                <w:szCs w:val="22"/>
              </w:rPr>
            </w:pPr>
            <w:r w:rsidRPr="00CB7BF0">
              <w:rPr>
                <w:rFonts w:ascii="Arial" w:hAnsi="Arial" w:cs="Arial"/>
                <w:sz w:val="22"/>
                <w:szCs w:val="22"/>
              </w:rPr>
              <w:t>You’ll take part in workshops surrounding the language and culture, and you’ll find out what it’s really like to learn and study a language at university level.</w:t>
            </w:r>
          </w:p>
        </w:tc>
      </w:tr>
      <w:tr w:rsidR="006D6E0F" w:rsidRPr="00CB7BF0" w14:paraId="0BCE0313" w14:textId="77777777" w:rsidTr="2DDC6576">
        <w:trPr>
          <w:gridAfter w:val="1"/>
          <w:wAfter w:w="8" w:type="dxa"/>
          <w:trHeight w:val="1665"/>
          <w:jc w:val="center"/>
        </w:trPr>
        <w:tc>
          <w:tcPr>
            <w:tcW w:w="1624" w:type="dxa"/>
          </w:tcPr>
          <w:p w14:paraId="4039FA2D" w14:textId="257C8B15" w:rsidR="00790F78" w:rsidRPr="00CB7BF0" w:rsidRDefault="00790F78" w:rsidP="00790F78">
            <w:pPr>
              <w:spacing w:before="60" w:after="60"/>
              <w:rPr>
                <w:rFonts w:ascii="Arial" w:hAnsi="Arial" w:cs="Arial"/>
                <w:b/>
                <w:bCs/>
                <w:sz w:val="22"/>
                <w:szCs w:val="22"/>
              </w:rPr>
            </w:pPr>
            <w:r w:rsidRPr="00CB7BF0">
              <w:rPr>
                <w:rFonts w:ascii="Arial" w:hAnsi="Arial" w:cs="Arial"/>
                <w:b/>
                <w:bCs/>
                <w:sz w:val="22"/>
                <w:szCs w:val="22"/>
              </w:rPr>
              <w:t>1</w:t>
            </w:r>
            <w:r>
              <w:rPr>
                <w:rFonts w:ascii="Arial" w:hAnsi="Arial" w:cs="Arial"/>
                <w:b/>
                <w:bCs/>
                <w:sz w:val="22"/>
                <w:szCs w:val="22"/>
              </w:rPr>
              <w:t>1:15</w:t>
            </w:r>
            <w:r w:rsidRPr="00CB7BF0">
              <w:rPr>
                <w:rFonts w:ascii="Arial" w:hAnsi="Arial" w:cs="Arial"/>
                <w:b/>
                <w:bCs/>
                <w:sz w:val="22"/>
                <w:szCs w:val="22"/>
              </w:rPr>
              <w:t xml:space="preserve"> – 1</w:t>
            </w:r>
            <w:r>
              <w:rPr>
                <w:rFonts w:ascii="Arial" w:hAnsi="Arial" w:cs="Arial"/>
                <w:b/>
                <w:bCs/>
                <w:sz w:val="22"/>
                <w:szCs w:val="22"/>
              </w:rPr>
              <w:t>2:15</w:t>
            </w:r>
          </w:p>
          <w:p w14:paraId="69E3B4E5" w14:textId="36824FBE" w:rsidR="006D6E0F" w:rsidRPr="00CB7BF0" w:rsidRDefault="006D6E0F" w:rsidP="229413D5">
            <w:pPr>
              <w:spacing w:before="60" w:after="60"/>
              <w:rPr>
                <w:rFonts w:ascii="Arial" w:hAnsi="Arial" w:cs="Arial"/>
                <w:b/>
                <w:bCs/>
                <w:sz w:val="22"/>
                <w:szCs w:val="22"/>
              </w:rPr>
            </w:pPr>
          </w:p>
        </w:tc>
        <w:tc>
          <w:tcPr>
            <w:tcW w:w="8859" w:type="dxa"/>
          </w:tcPr>
          <w:p w14:paraId="1A4426A2" w14:textId="77777777" w:rsidR="006D6E0F" w:rsidRPr="003049EE" w:rsidRDefault="004B3612" w:rsidP="00A94377">
            <w:pPr>
              <w:spacing w:before="60" w:after="60"/>
              <w:rPr>
                <w:rFonts w:ascii="Arial" w:hAnsi="Arial" w:cs="Arial"/>
                <w:b/>
                <w:bCs/>
                <w:sz w:val="22"/>
                <w:szCs w:val="22"/>
              </w:rPr>
            </w:pPr>
            <w:r w:rsidRPr="003049EE">
              <w:rPr>
                <w:rFonts w:ascii="Arial" w:hAnsi="Arial" w:cs="Arial"/>
                <w:b/>
                <w:bCs/>
                <w:sz w:val="22"/>
                <w:szCs w:val="22"/>
              </w:rPr>
              <w:t>The use of Generative AI in Languages Education  </w:t>
            </w:r>
          </w:p>
          <w:p w14:paraId="5F9FAD73" w14:textId="4DD5132C" w:rsidR="00060297" w:rsidRPr="003049EE" w:rsidRDefault="00060297" w:rsidP="00A94377">
            <w:pPr>
              <w:spacing w:before="60" w:after="60"/>
              <w:rPr>
                <w:rFonts w:ascii="Arial" w:hAnsi="Arial" w:cs="Arial"/>
                <w:sz w:val="22"/>
                <w:szCs w:val="22"/>
              </w:rPr>
            </w:pPr>
            <w:r w:rsidRPr="003049EE">
              <w:rPr>
                <w:rFonts w:ascii="Arial" w:hAnsi="Arial" w:cs="Arial"/>
                <w:sz w:val="22"/>
                <w:szCs w:val="22"/>
              </w:rPr>
              <w:t>See how Generative AI is creating new personalised and adaptive learning experiences. You’ll also explore the bigger picture of how AI is changing career paths for linguists. No matter where your language studies may lead, this workshop will give you an inside look at the future and a chance to share your perspectives.</w:t>
            </w:r>
          </w:p>
        </w:tc>
      </w:tr>
      <w:tr w:rsidR="00A94377" w:rsidRPr="00CB7BF0" w14:paraId="167520F4" w14:textId="77777777" w:rsidTr="2DDC6576">
        <w:trPr>
          <w:jc w:val="center"/>
        </w:trPr>
        <w:tc>
          <w:tcPr>
            <w:tcW w:w="1624" w:type="dxa"/>
          </w:tcPr>
          <w:p w14:paraId="167520F0" w14:textId="1512F1F6" w:rsidR="00A94377" w:rsidRPr="00CB7BF0" w:rsidRDefault="229413D5" w:rsidP="229413D5">
            <w:pPr>
              <w:spacing w:before="60" w:after="60" w:line="259" w:lineRule="auto"/>
              <w:rPr>
                <w:rFonts w:ascii="Arial" w:hAnsi="Arial" w:cs="Arial"/>
                <w:b/>
                <w:bCs/>
                <w:sz w:val="22"/>
                <w:szCs w:val="22"/>
              </w:rPr>
            </w:pPr>
            <w:r w:rsidRPr="00CB7BF0">
              <w:rPr>
                <w:rFonts w:ascii="Arial" w:hAnsi="Arial" w:cs="Arial"/>
                <w:b/>
                <w:bCs/>
                <w:sz w:val="22"/>
                <w:szCs w:val="22"/>
              </w:rPr>
              <w:t>1</w:t>
            </w:r>
            <w:r w:rsidR="004C18C5">
              <w:rPr>
                <w:rFonts w:ascii="Arial" w:hAnsi="Arial" w:cs="Arial"/>
                <w:b/>
                <w:bCs/>
                <w:sz w:val="22"/>
                <w:szCs w:val="22"/>
              </w:rPr>
              <w:t>2</w:t>
            </w:r>
            <w:r w:rsidR="00CF11A9">
              <w:rPr>
                <w:rFonts w:ascii="Arial" w:hAnsi="Arial" w:cs="Arial"/>
                <w:b/>
                <w:bCs/>
                <w:sz w:val="22"/>
                <w:szCs w:val="22"/>
              </w:rPr>
              <w:t>:</w:t>
            </w:r>
            <w:r w:rsidR="004C18C5">
              <w:rPr>
                <w:rFonts w:ascii="Arial" w:hAnsi="Arial" w:cs="Arial"/>
                <w:b/>
                <w:bCs/>
                <w:sz w:val="22"/>
                <w:szCs w:val="22"/>
              </w:rPr>
              <w:t>15</w:t>
            </w:r>
            <w:r w:rsidRPr="00CB7BF0">
              <w:rPr>
                <w:rFonts w:ascii="Arial" w:hAnsi="Arial" w:cs="Arial"/>
                <w:b/>
                <w:bCs/>
                <w:sz w:val="22"/>
                <w:szCs w:val="22"/>
              </w:rPr>
              <w:t>-1</w:t>
            </w:r>
            <w:r w:rsidR="004C18C5">
              <w:rPr>
                <w:rFonts w:ascii="Arial" w:hAnsi="Arial" w:cs="Arial"/>
                <w:b/>
                <w:bCs/>
                <w:sz w:val="22"/>
                <w:szCs w:val="22"/>
              </w:rPr>
              <w:t>3:00</w:t>
            </w:r>
          </w:p>
        </w:tc>
        <w:tc>
          <w:tcPr>
            <w:tcW w:w="8867" w:type="dxa"/>
            <w:gridSpan w:val="2"/>
          </w:tcPr>
          <w:p w14:paraId="5319B5D1" w14:textId="77777777" w:rsidR="00A94377" w:rsidRPr="00CB7BF0" w:rsidRDefault="00A94377" w:rsidP="00A17802">
            <w:pPr>
              <w:spacing w:before="60" w:after="60"/>
              <w:rPr>
                <w:rFonts w:ascii="Arial" w:hAnsi="Arial" w:cs="Arial"/>
                <w:b/>
                <w:sz w:val="22"/>
                <w:szCs w:val="22"/>
              </w:rPr>
            </w:pPr>
            <w:r w:rsidRPr="00CB7BF0">
              <w:rPr>
                <w:rFonts w:ascii="Arial" w:hAnsi="Arial" w:cs="Arial"/>
                <w:b/>
                <w:sz w:val="22"/>
                <w:szCs w:val="22"/>
              </w:rPr>
              <w:t>Campus tour</w:t>
            </w:r>
          </w:p>
          <w:p w14:paraId="167520F3" w14:textId="757555A4" w:rsidR="00A94377" w:rsidRPr="00CB7BF0" w:rsidRDefault="00A94377" w:rsidP="00A94377">
            <w:pPr>
              <w:spacing w:before="60" w:after="60"/>
              <w:rPr>
                <w:rFonts w:ascii="Arial" w:hAnsi="Arial" w:cs="Arial"/>
                <w:sz w:val="22"/>
                <w:szCs w:val="22"/>
              </w:rPr>
            </w:pPr>
            <w:r w:rsidRPr="00CB7BF0">
              <w:rPr>
                <w:rFonts w:ascii="Arial" w:hAnsi="Arial" w:cs="Arial"/>
                <w:sz w:val="22"/>
                <w:szCs w:val="22"/>
              </w:rPr>
              <w:t>You’ll explore our beautiful campus with our Student Ambassadors, visiting our libraries, gym facilities and the Students’ Union. An opportunity to find out about the extra-curricular opportunities available alongside your academic study.</w:t>
            </w:r>
          </w:p>
        </w:tc>
      </w:tr>
      <w:tr w:rsidR="00A94377" w:rsidRPr="00CB7BF0" w14:paraId="167520F9" w14:textId="77777777" w:rsidTr="2DDC6576">
        <w:trPr>
          <w:jc w:val="center"/>
        </w:trPr>
        <w:tc>
          <w:tcPr>
            <w:tcW w:w="1624" w:type="dxa"/>
          </w:tcPr>
          <w:p w14:paraId="167520F5" w14:textId="53CA1120" w:rsidR="00A94377" w:rsidRPr="00CB7BF0" w:rsidRDefault="229413D5" w:rsidP="229413D5">
            <w:pPr>
              <w:spacing w:before="60" w:after="60" w:line="259" w:lineRule="auto"/>
              <w:rPr>
                <w:rFonts w:ascii="Arial" w:hAnsi="Arial" w:cs="Arial"/>
                <w:b/>
                <w:bCs/>
                <w:sz w:val="22"/>
                <w:szCs w:val="22"/>
              </w:rPr>
            </w:pPr>
            <w:r w:rsidRPr="00CB7BF0">
              <w:rPr>
                <w:rFonts w:ascii="Arial" w:hAnsi="Arial" w:cs="Arial"/>
                <w:b/>
                <w:bCs/>
                <w:sz w:val="22"/>
                <w:szCs w:val="22"/>
              </w:rPr>
              <w:t>13</w:t>
            </w:r>
            <w:r w:rsidR="00CF11A9">
              <w:rPr>
                <w:rFonts w:ascii="Arial" w:hAnsi="Arial" w:cs="Arial"/>
                <w:b/>
                <w:bCs/>
                <w:sz w:val="22"/>
                <w:szCs w:val="22"/>
              </w:rPr>
              <w:t>:</w:t>
            </w:r>
            <w:r w:rsidRPr="00CB7BF0">
              <w:rPr>
                <w:rFonts w:ascii="Arial" w:hAnsi="Arial" w:cs="Arial"/>
                <w:b/>
                <w:bCs/>
                <w:sz w:val="22"/>
                <w:szCs w:val="22"/>
              </w:rPr>
              <w:t>00</w:t>
            </w:r>
            <w:r w:rsidR="004C18C5">
              <w:rPr>
                <w:rFonts w:ascii="Arial" w:hAnsi="Arial" w:cs="Arial"/>
                <w:b/>
                <w:bCs/>
                <w:sz w:val="22"/>
                <w:szCs w:val="22"/>
              </w:rPr>
              <w:t>-13:45</w:t>
            </w:r>
          </w:p>
        </w:tc>
        <w:tc>
          <w:tcPr>
            <w:tcW w:w="8867" w:type="dxa"/>
            <w:gridSpan w:val="2"/>
          </w:tcPr>
          <w:p w14:paraId="4C5CE8F0" w14:textId="77777777" w:rsidR="00CF11A9" w:rsidRPr="00CF11A9" w:rsidRDefault="00CF11A9" w:rsidP="00464D28">
            <w:pPr>
              <w:rPr>
                <w:rFonts w:ascii="Arial" w:hAnsi="Arial" w:cs="Arial"/>
                <w:b/>
                <w:bCs/>
                <w:sz w:val="22"/>
                <w:szCs w:val="22"/>
              </w:rPr>
            </w:pPr>
            <w:r w:rsidRPr="00CF11A9">
              <w:rPr>
                <w:rFonts w:ascii="Arial" w:hAnsi="Arial" w:cs="Arial"/>
                <w:b/>
                <w:bCs/>
                <w:sz w:val="22"/>
                <w:szCs w:val="22"/>
              </w:rPr>
              <w:t>Lunch in The Refectory</w:t>
            </w:r>
          </w:p>
          <w:p w14:paraId="21339BB8" w14:textId="65215F96" w:rsidR="00A94377" w:rsidRPr="00CF11A9" w:rsidRDefault="00A94377" w:rsidP="00464D28">
            <w:pPr>
              <w:rPr>
                <w:rFonts w:ascii="Arial" w:hAnsi="Arial" w:cs="Arial"/>
                <w:b/>
                <w:sz w:val="22"/>
                <w:szCs w:val="22"/>
              </w:rPr>
            </w:pPr>
            <w:r w:rsidRPr="00CF11A9">
              <w:rPr>
                <w:rFonts w:ascii="Arial" w:hAnsi="Arial" w:cs="Arial"/>
                <w:sz w:val="22"/>
                <w:szCs w:val="22"/>
              </w:rPr>
              <w:t xml:space="preserve">Lunch will be served in our Refectory which is located right at the heart of the University campus and </w:t>
            </w:r>
            <w:r w:rsidR="00464D28" w:rsidRPr="00CF11A9">
              <w:rPr>
                <w:rFonts w:ascii="Arial" w:hAnsi="Arial" w:cs="Arial"/>
                <w:sz w:val="22"/>
                <w:szCs w:val="22"/>
              </w:rPr>
              <w:t>serves up</w:t>
            </w:r>
            <w:r w:rsidRPr="00CF11A9">
              <w:rPr>
                <w:rFonts w:ascii="Arial" w:hAnsi="Arial" w:cs="Arial"/>
                <w:sz w:val="22"/>
                <w:szCs w:val="22"/>
              </w:rPr>
              <w:t xml:space="preserve"> a wide range of hot and cold food each day. The mouth-watering menus are freshly prepared by our award-winning chefs on </w:t>
            </w:r>
            <w:r w:rsidR="00282933" w:rsidRPr="00CF11A9">
              <w:rPr>
                <w:rFonts w:ascii="Arial" w:hAnsi="Arial" w:cs="Arial"/>
                <w:sz w:val="22"/>
                <w:szCs w:val="22"/>
              </w:rPr>
              <w:t>campus,</w:t>
            </w:r>
            <w:r w:rsidRPr="00CF11A9">
              <w:rPr>
                <w:rFonts w:ascii="Arial" w:hAnsi="Arial" w:cs="Arial"/>
                <w:sz w:val="22"/>
                <w:szCs w:val="22"/>
              </w:rPr>
              <w:t xml:space="preserve"> and we offer hand-crafted </w:t>
            </w:r>
            <w:r w:rsidRPr="00CF11A9">
              <w:rPr>
                <w:rFonts w:ascii="Arial" w:hAnsi="Arial" w:cs="Arial"/>
                <w:spacing w:val="3"/>
                <w:sz w:val="22"/>
                <w:szCs w:val="22"/>
                <w:shd w:val="clear" w:color="auto" w:fill="FFFFFF"/>
              </w:rPr>
              <w:t>Hot Sandwiches, Deli Bar, Salad Bar, Vegan Bar, Pizza and Pasta.</w:t>
            </w:r>
          </w:p>
          <w:p w14:paraId="167520F8" w14:textId="628DEEB8" w:rsidR="00A94377" w:rsidRPr="00CF11A9" w:rsidRDefault="00A94377" w:rsidP="00A17802">
            <w:pPr>
              <w:rPr>
                <w:rFonts w:ascii="Arial" w:hAnsi="Arial" w:cs="Arial"/>
                <w:b/>
                <w:sz w:val="22"/>
                <w:szCs w:val="22"/>
              </w:rPr>
            </w:pPr>
          </w:p>
        </w:tc>
      </w:tr>
      <w:tr w:rsidR="00A94377" w:rsidRPr="00CB7BF0" w14:paraId="16752106" w14:textId="77777777" w:rsidTr="2DDC6576">
        <w:trPr>
          <w:trHeight w:val="451"/>
          <w:jc w:val="center"/>
        </w:trPr>
        <w:tc>
          <w:tcPr>
            <w:tcW w:w="1624" w:type="dxa"/>
          </w:tcPr>
          <w:p w14:paraId="167520FD" w14:textId="4F24FACC" w:rsidR="00A94377" w:rsidRPr="00CB7BF0" w:rsidRDefault="00265AF5" w:rsidP="229413D5">
            <w:pPr>
              <w:spacing w:before="60" w:after="60" w:line="259" w:lineRule="auto"/>
              <w:rPr>
                <w:rFonts w:ascii="Arial" w:hAnsi="Arial" w:cs="Arial"/>
                <w:b/>
                <w:bCs/>
                <w:sz w:val="22"/>
                <w:szCs w:val="22"/>
              </w:rPr>
            </w:pPr>
            <w:r>
              <w:rPr>
                <w:rFonts w:ascii="Arial" w:hAnsi="Arial" w:cs="Arial"/>
                <w:b/>
                <w:bCs/>
                <w:sz w:val="22"/>
                <w:szCs w:val="22"/>
              </w:rPr>
              <w:lastRenderedPageBreak/>
              <w:t>14:00-15:00</w:t>
            </w:r>
          </w:p>
        </w:tc>
        <w:tc>
          <w:tcPr>
            <w:tcW w:w="8867" w:type="dxa"/>
            <w:gridSpan w:val="2"/>
          </w:tcPr>
          <w:p w14:paraId="74B7710C" w14:textId="220F0CBD" w:rsidR="00A94377" w:rsidRPr="00CB7BF0" w:rsidRDefault="339B77F9" w:rsidP="2DDC6576">
            <w:pPr>
              <w:spacing w:before="60" w:after="60"/>
              <w:rPr>
                <w:rFonts w:ascii="Arial" w:hAnsi="Arial" w:cs="Arial"/>
                <w:b/>
                <w:bCs/>
                <w:sz w:val="22"/>
                <w:szCs w:val="22"/>
              </w:rPr>
            </w:pPr>
            <w:r w:rsidRPr="00CB7BF0">
              <w:rPr>
                <w:rFonts w:ascii="Arial" w:hAnsi="Arial" w:cs="Arial"/>
                <w:b/>
                <w:bCs/>
                <w:sz w:val="22"/>
                <w:szCs w:val="22"/>
              </w:rPr>
              <w:t>A-Level Language Workshop 2</w:t>
            </w:r>
          </w:p>
          <w:p w14:paraId="16752105" w14:textId="066A6B8A" w:rsidR="00A94377" w:rsidRPr="00CB7BF0" w:rsidRDefault="2DDC6576" w:rsidP="2DDC6576">
            <w:pPr>
              <w:spacing w:before="60" w:after="60"/>
              <w:rPr>
                <w:rFonts w:ascii="Arial" w:hAnsi="Arial" w:cs="Arial"/>
                <w:sz w:val="22"/>
                <w:szCs w:val="22"/>
              </w:rPr>
            </w:pPr>
            <w:r w:rsidRPr="00CB7BF0">
              <w:rPr>
                <w:rFonts w:ascii="Arial" w:hAnsi="Arial" w:cs="Arial"/>
                <w:sz w:val="22"/>
                <w:szCs w:val="22"/>
              </w:rPr>
              <w:t xml:space="preserve">This will be your second chance to find out more about studying one of your A-Level languages here at the University of Leeds. </w:t>
            </w:r>
          </w:p>
        </w:tc>
      </w:tr>
      <w:tr w:rsidR="229413D5" w:rsidRPr="00CB7BF0" w14:paraId="5A9F3884" w14:textId="77777777" w:rsidTr="2DDC6576">
        <w:trPr>
          <w:trHeight w:val="1348"/>
          <w:jc w:val="center"/>
        </w:trPr>
        <w:tc>
          <w:tcPr>
            <w:tcW w:w="1624" w:type="dxa"/>
          </w:tcPr>
          <w:p w14:paraId="770D1C73" w14:textId="62C7B51D" w:rsidR="229413D5" w:rsidRPr="001F603D" w:rsidRDefault="008A5534" w:rsidP="229413D5">
            <w:pPr>
              <w:rPr>
                <w:rFonts w:ascii="Arial" w:hAnsi="Arial" w:cs="Arial"/>
                <w:b/>
                <w:bCs/>
                <w:sz w:val="22"/>
                <w:szCs w:val="22"/>
              </w:rPr>
            </w:pPr>
            <w:r w:rsidRPr="001F603D">
              <w:rPr>
                <w:rStyle w:val="normaltextrun"/>
                <w:rFonts w:ascii="Arial" w:hAnsi="Arial" w:cs="Arial"/>
                <w:b/>
                <w:bCs/>
                <w:color w:val="000000"/>
                <w:sz w:val="22"/>
                <w:szCs w:val="22"/>
                <w:shd w:val="clear" w:color="auto" w:fill="FFFFFF"/>
              </w:rPr>
              <w:t>15.15-16.15</w:t>
            </w:r>
            <w:r w:rsidRPr="001F603D">
              <w:rPr>
                <w:rStyle w:val="eop"/>
                <w:rFonts w:ascii="Arial" w:hAnsi="Arial" w:cs="Arial"/>
                <w:color w:val="000000"/>
                <w:sz w:val="22"/>
                <w:szCs w:val="22"/>
                <w:shd w:val="clear" w:color="auto" w:fill="FFFFFF"/>
              </w:rPr>
              <w:t> </w:t>
            </w:r>
          </w:p>
        </w:tc>
        <w:tc>
          <w:tcPr>
            <w:tcW w:w="8867" w:type="dxa"/>
            <w:gridSpan w:val="2"/>
          </w:tcPr>
          <w:p w14:paraId="6689284C" w14:textId="71430E0A" w:rsidR="6A5A8DEC" w:rsidRPr="00CB7BF0" w:rsidRDefault="6A5A8DEC" w:rsidP="2DDC6576">
            <w:pPr>
              <w:spacing w:before="60" w:after="60"/>
              <w:rPr>
                <w:rFonts w:ascii="Arial" w:hAnsi="Arial" w:cs="Arial"/>
                <w:b/>
                <w:bCs/>
                <w:sz w:val="22"/>
                <w:szCs w:val="22"/>
              </w:rPr>
            </w:pPr>
            <w:r w:rsidRPr="00CB7BF0">
              <w:rPr>
                <w:rFonts w:ascii="Arial" w:hAnsi="Arial" w:cs="Arial"/>
                <w:b/>
                <w:bCs/>
                <w:sz w:val="22"/>
                <w:szCs w:val="22"/>
              </w:rPr>
              <w:t>Beginner Language Taster Session 1</w:t>
            </w:r>
          </w:p>
          <w:p w14:paraId="0F8AF164" w14:textId="772A13AA" w:rsidR="6A5A8DEC" w:rsidRPr="00CB7BF0" w:rsidRDefault="6A5A8DEC" w:rsidP="2DDC6576">
            <w:pPr>
              <w:rPr>
                <w:rFonts w:ascii="Arial" w:hAnsi="Arial" w:cs="Arial"/>
                <w:i/>
                <w:iCs/>
                <w:sz w:val="22"/>
                <w:szCs w:val="22"/>
              </w:rPr>
            </w:pPr>
            <w:r w:rsidRPr="00CB7BF0">
              <w:rPr>
                <w:rFonts w:ascii="Arial" w:hAnsi="Arial" w:cs="Arial"/>
                <w:sz w:val="22"/>
                <w:szCs w:val="22"/>
              </w:rPr>
              <w:t xml:space="preserve">At university you can apply the language skills you’ve learnt so far to studying a new language from scratch! Fancy learning Portuguese, Italian, </w:t>
            </w:r>
            <w:r w:rsidR="00E13F9C">
              <w:rPr>
                <w:rFonts w:ascii="Arial" w:hAnsi="Arial" w:cs="Arial"/>
                <w:sz w:val="22"/>
                <w:szCs w:val="22"/>
              </w:rPr>
              <w:t>Korean</w:t>
            </w:r>
            <w:r w:rsidRPr="00CB7BF0">
              <w:rPr>
                <w:rFonts w:ascii="Arial" w:hAnsi="Arial" w:cs="Arial"/>
                <w:sz w:val="22"/>
                <w:szCs w:val="22"/>
              </w:rPr>
              <w:t xml:space="preserve"> or </w:t>
            </w:r>
            <w:r w:rsidR="00E13F9C">
              <w:rPr>
                <w:rFonts w:ascii="Arial" w:hAnsi="Arial" w:cs="Arial"/>
                <w:sz w:val="22"/>
                <w:szCs w:val="22"/>
              </w:rPr>
              <w:t>Beginners Spanish</w:t>
            </w:r>
            <w:r w:rsidRPr="00CB7BF0">
              <w:rPr>
                <w:rFonts w:ascii="Arial" w:hAnsi="Arial" w:cs="Arial"/>
                <w:sz w:val="22"/>
                <w:szCs w:val="22"/>
              </w:rPr>
              <w:t>? At the University of Leeds you can! Our taster sessions will give you a flavour of learning a new language at university.</w:t>
            </w:r>
          </w:p>
        </w:tc>
      </w:tr>
      <w:tr w:rsidR="00CF11A9" w:rsidRPr="00CB7BF0" w14:paraId="5F9D6FF5" w14:textId="77777777" w:rsidTr="00871F7A">
        <w:trPr>
          <w:trHeight w:val="721"/>
          <w:jc w:val="center"/>
        </w:trPr>
        <w:tc>
          <w:tcPr>
            <w:tcW w:w="1624" w:type="dxa"/>
          </w:tcPr>
          <w:p w14:paraId="07F94C2E" w14:textId="6F35A39D" w:rsidR="00CF11A9" w:rsidRPr="001F603D" w:rsidRDefault="00667383" w:rsidP="00A17802">
            <w:pPr>
              <w:spacing w:before="60" w:after="60"/>
              <w:rPr>
                <w:rFonts w:ascii="Arial" w:hAnsi="Arial" w:cs="Arial"/>
                <w:b/>
                <w:bCs/>
                <w:sz w:val="22"/>
                <w:szCs w:val="22"/>
              </w:rPr>
            </w:pPr>
            <w:r w:rsidRPr="001F603D">
              <w:rPr>
                <w:rStyle w:val="normaltextrun"/>
                <w:rFonts w:ascii="Arial" w:hAnsi="Arial" w:cs="Arial"/>
                <w:b/>
                <w:bCs/>
                <w:color w:val="000000"/>
                <w:sz w:val="22"/>
                <w:szCs w:val="22"/>
                <w:shd w:val="clear" w:color="auto" w:fill="FFFFFF"/>
              </w:rPr>
              <w:t>16.30-18.00</w:t>
            </w:r>
            <w:r w:rsidRPr="001F603D">
              <w:rPr>
                <w:rStyle w:val="eop"/>
                <w:rFonts w:ascii="Arial" w:hAnsi="Arial" w:cs="Arial"/>
                <w:color w:val="000000"/>
                <w:sz w:val="22"/>
                <w:szCs w:val="22"/>
                <w:shd w:val="clear" w:color="auto" w:fill="FFFFFF"/>
              </w:rPr>
              <w:t> </w:t>
            </w:r>
          </w:p>
        </w:tc>
        <w:tc>
          <w:tcPr>
            <w:tcW w:w="8867" w:type="dxa"/>
            <w:gridSpan w:val="2"/>
          </w:tcPr>
          <w:p w14:paraId="01EC419A" w14:textId="54CCAEC2" w:rsidR="00CF11A9" w:rsidRPr="00871F7A" w:rsidRDefault="00CF11A9" w:rsidP="00A17802">
            <w:pPr>
              <w:spacing w:before="60" w:after="60"/>
              <w:rPr>
                <w:rFonts w:ascii="Arial" w:hAnsi="Arial" w:cs="Arial"/>
                <w:b/>
                <w:bCs/>
                <w:sz w:val="22"/>
                <w:szCs w:val="22"/>
              </w:rPr>
            </w:pPr>
            <w:r w:rsidRPr="00871F7A">
              <w:rPr>
                <w:rFonts w:ascii="Arial" w:hAnsi="Arial" w:cs="Arial"/>
                <w:b/>
                <w:bCs/>
                <w:sz w:val="22"/>
                <w:szCs w:val="22"/>
              </w:rPr>
              <w:t>Transfer to halls of residence and free time</w:t>
            </w:r>
          </w:p>
        </w:tc>
      </w:tr>
      <w:tr w:rsidR="00A03D48" w:rsidRPr="00CB7BF0" w14:paraId="32C27A48" w14:textId="77777777" w:rsidTr="00535EEB">
        <w:trPr>
          <w:trHeight w:val="479"/>
          <w:jc w:val="center"/>
        </w:trPr>
        <w:tc>
          <w:tcPr>
            <w:tcW w:w="1624" w:type="dxa"/>
          </w:tcPr>
          <w:p w14:paraId="759AF045" w14:textId="1F69D9DA" w:rsidR="00A03D48" w:rsidRPr="001F603D" w:rsidRDefault="00A03D48" w:rsidP="00A17802">
            <w:pPr>
              <w:spacing w:before="60" w:after="60"/>
              <w:rPr>
                <w:rFonts w:ascii="Arial" w:hAnsi="Arial" w:cs="Arial"/>
                <w:b/>
                <w:sz w:val="22"/>
                <w:szCs w:val="22"/>
              </w:rPr>
            </w:pPr>
            <w:r w:rsidRPr="001F603D">
              <w:rPr>
                <w:rStyle w:val="normaltextrun"/>
                <w:rFonts w:ascii="Arial" w:hAnsi="Arial" w:cs="Arial"/>
                <w:b/>
                <w:bCs/>
                <w:color w:val="000000"/>
                <w:sz w:val="22"/>
                <w:szCs w:val="22"/>
                <w:shd w:val="clear" w:color="auto" w:fill="FFFFFF"/>
              </w:rPr>
              <w:t>18:00-19:00</w:t>
            </w:r>
            <w:r w:rsidRPr="001F603D">
              <w:rPr>
                <w:rStyle w:val="eop"/>
                <w:rFonts w:ascii="Arial" w:hAnsi="Arial" w:cs="Arial"/>
                <w:color w:val="000000"/>
                <w:sz w:val="22"/>
                <w:szCs w:val="22"/>
                <w:shd w:val="clear" w:color="auto" w:fill="FFFFFF"/>
              </w:rPr>
              <w:t> </w:t>
            </w:r>
          </w:p>
        </w:tc>
        <w:tc>
          <w:tcPr>
            <w:tcW w:w="8867" w:type="dxa"/>
            <w:gridSpan w:val="2"/>
          </w:tcPr>
          <w:p w14:paraId="54008385" w14:textId="604B233D" w:rsidR="00A03D48" w:rsidRPr="00871F7A" w:rsidRDefault="00A03D48" w:rsidP="00A17802">
            <w:pPr>
              <w:spacing w:before="60" w:after="60"/>
              <w:rPr>
                <w:rFonts w:ascii="Arial" w:hAnsi="Arial" w:cs="Arial"/>
                <w:b/>
                <w:sz w:val="22"/>
                <w:szCs w:val="22"/>
              </w:rPr>
            </w:pPr>
            <w:r>
              <w:rPr>
                <w:rFonts w:ascii="Arial" w:hAnsi="Arial" w:cs="Arial"/>
                <w:b/>
                <w:sz w:val="22"/>
                <w:szCs w:val="22"/>
              </w:rPr>
              <w:t>Evening Meal in The Refectory</w:t>
            </w:r>
          </w:p>
        </w:tc>
      </w:tr>
      <w:tr w:rsidR="00A94377" w:rsidRPr="00CB7BF0" w14:paraId="16752110" w14:textId="77777777" w:rsidTr="2DDC6576">
        <w:trPr>
          <w:trHeight w:val="1348"/>
          <w:jc w:val="center"/>
        </w:trPr>
        <w:tc>
          <w:tcPr>
            <w:tcW w:w="1624" w:type="dxa"/>
          </w:tcPr>
          <w:p w14:paraId="230B4860" w14:textId="77777777" w:rsidR="00A94377" w:rsidRPr="00871F7A" w:rsidRDefault="00A94377" w:rsidP="00A17802">
            <w:pPr>
              <w:spacing w:before="60" w:after="60"/>
              <w:rPr>
                <w:rFonts w:ascii="Arial" w:hAnsi="Arial" w:cs="Arial"/>
                <w:b/>
                <w:sz w:val="22"/>
                <w:szCs w:val="22"/>
              </w:rPr>
            </w:pPr>
          </w:p>
          <w:p w14:paraId="1675210D" w14:textId="3008604E" w:rsidR="00A94377" w:rsidRPr="00871F7A" w:rsidRDefault="001F603D" w:rsidP="00A17802">
            <w:pPr>
              <w:spacing w:before="60" w:after="60"/>
              <w:rPr>
                <w:rFonts w:ascii="Arial" w:hAnsi="Arial" w:cs="Arial"/>
                <w:b/>
                <w:sz w:val="22"/>
                <w:szCs w:val="22"/>
              </w:rPr>
            </w:pPr>
            <w:r>
              <w:rPr>
                <w:rFonts w:ascii="Arial" w:hAnsi="Arial" w:cs="Arial"/>
                <w:b/>
                <w:sz w:val="22"/>
                <w:szCs w:val="22"/>
              </w:rPr>
              <w:t>19:00-21:30</w:t>
            </w:r>
          </w:p>
        </w:tc>
        <w:tc>
          <w:tcPr>
            <w:tcW w:w="8867" w:type="dxa"/>
            <w:gridSpan w:val="2"/>
          </w:tcPr>
          <w:p w14:paraId="4AB113AC" w14:textId="77777777" w:rsidR="00464D28" w:rsidRPr="00871F7A" w:rsidRDefault="00464D28" w:rsidP="00A17802">
            <w:pPr>
              <w:spacing w:before="60" w:after="60"/>
              <w:rPr>
                <w:rFonts w:ascii="Arial" w:hAnsi="Arial" w:cs="Arial"/>
                <w:b/>
                <w:sz w:val="22"/>
                <w:szCs w:val="22"/>
              </w:rPr>
            </w:pPr>
            <w:r w:rsidRPr="00871F7A">
              <w:rPr>
                <w:rFonts w:ascii="Arial" w:hAnsi="Arial" w:cs="Arial"/>
                <w:b/>
                <w:sz w:val="22"/>
                <w:szCs w:val="22"/>
              </w:rPr>
              <w:t>Social activities and overnight stay in Student Accommodation</w:t>
            </w:r>
          </w:p>
          <w:p w14:paraId="1675210F" w14:textId="7F5007C3" w:rsidR="00A94377" w:rsidRPr="00871F7A" w:rsidRDefault="00464D28" w:rsidP="00A17802">
            <w:pPr>
              <w:spacing w:before="60" w:after="60"/>
              <w:rPr>
                <w:rFonts w:ascii="Arial" w:hAnsi="Arial" w:cs="Arial"/>
                <w:sz w:val="22"/>
                <w:szCs w:val="22"/>
              </w:rPr>
            </w:pPr>
            <w:r w:rsidRPr="00871F7A">
              <w:rPr>
                <w:rFonts w:ascii="Arial" w:hAnsi="Arial" w:cs="Arial"/>
                <w:sz w:val="22"/>
                <w:szCs w:val="22"/>
              </w:rPr>
              <w:t xml:space="preserve">In the evening, you’ll have a proper chance to get to know the other </w:t>
            </w:r>
            <w:proofErr w:type="spellStart"/>
            <w:r w:rsidRPr="00871F7A">
              <w:rPr>
                <w:rFonts w:ascii="Arial" w:hAnsi="Arial" w:cs="Arial"/>
                <w:sz w:val="22"/>
                <w:szCs w:val="22"/>
              </w:rPr>
              <w:t>Lingua</w:t>
            </w:r>
            <w:r w:rsidR="00821AB1" w:rsidRPr="00871F7A">
              <w:rPr>
                <w:rFonts w:ascii="Arial" w:hAnsi="Arial" w:cs="Arial"/>
                <w:sz w:val="22"/>
                <w:szCs w:val="22"/>
              </w:rPr>
              <w:t>s</w:t>
            </w:r>
            <w:r w:rsidRPr="00871F7A">
              <w:rPr>
                <w:rFonts w:ascii="Arial" w:hAnsi="Arial" w:cs="Arial"/>
                <w:sz w:val="22"/>
                <w:szCs w:val="22"/>
              </w:rPr>
              <w:t>tars</w:t>
            </w:r>
            <w:proofErr w:type="spellEnd"/>
            <w:r w:rsidRPr="00871F7A">
              <w:rPr>
                <w:rFonts w:ascii="Arial" w:hAnsi="Arial" w:cs="Arial"/>
                <w:sz w:val="22"/>
                <w:szCs w:val="22"/>
              </w:rPr>
              <w:t xml:space="preserve"> delegates through our social activities. We’ll go bowling, and you’ll have some free time and stay overnight in our Student Accommodation!</w:t>
            </w:r>
          </w:p>
        </w:tc>
      </w:tr>
      <w:tr w:rsidR="00CF11A9" w:rsidRPr="00CB7BF0" w14:paraId="2ECDF648" w14:textId="77777777" w:rsidTr="00871F7A">
        <w:trPr>
          <w:trHeight w:val="764"/>
          <w:jc w:val="center"/>
        </w:trPr>
        <w:tc>
          <w:tcPr>
            <w:tcW w:w="1624" w:type="dxa"/>
          </w:tcPr>
          <w:p w14:paraId="263B1702" w14:textId="761D5DDD" w:rsidR="00CF11A9" w:rsidRPr="00C22AFE" w:rsidRDefault="00C22AFE" w:rsidP="00A17802">
            <w:pPr>
              <w:spacing w:before="60" w:after="60"/>
              <w:rPr>
                <w:rFonts w:ascii="Arial" w:hAnsi="Arial" w:cs="Arial"/>
                <w:b/>
                <w:sz w:val="22"/>
                <w:szCs w:val="22"/>
              </w:rPr>
            </w:pPr>
            <w:r w:rsidRPr="00C22AFE">
              <w:rPr>
                <w:rStyle w:val="normaltextrun"/>
                <w:rFonts w:ascii="Arial" w:hAnsi="Arial" w:cs="Arial"/>
                <w:b/>
                <w:bCs/>
                <w:color w:val="000000"/>
                <w:sz w:val="22"/>
                <w:szCs w:val="22"/>
                <w:shd w:val="clear" w:color="auto" w:fill="FFFFFF"/>
              </w:rPr>
              <w:t>21.30-22.30</w:t>
            </w:r>
            <w:r w:rsidRPr="00C22AFE">
              <w:rPr>
                <w:rStyle w:val="eop"/>
                <w:rFonts w:ascii="Arial" w:hAnsi="Arial" w:cs="Arial"/>
                <w:color w:val="000000"/>
                <w:sz w:val="22"/>
                <w:szCs w:val="22"/>
                <w:shd w:val="clear" w:color="auto" w:fill="FFFFFF"/>
              </w:rPr>
              <w:t> </w:t>
            </w:r>
          </w:p>
        </w:tc>
        <w:tc>
          <w:tcPr>
            <w:tcW w:w="8867" w:type="dxa"/>
            <w:gridSpan w:val="2"/>
          </w:tcPr>
          <w:p w14:paraId="43EE7A13" w14:textId="091CE6BB" w:rsidR="00CF11A9" w:rsidRPr="00871F7A" w:rsidRDefault="00871F7A" w:rsidP="00A17802">
            <w:pPr>
              <w:spacing w:before="60" w:after="60"/>
              <w:rPr>
                <w:rFonts w:ascii="Arial" w:hAnsi="Arial" w:cs="Arial"/>
                <w:b/>
                <w:bCs/>
                <w:sz w:val="22"/>
                <w:szCs w:val="22"/>
              </w:rPr>
            </w:pPr>
            <w:r w:rsidRPr="00871F7A">
              <w:rPr>
                <w:rFonts w:ascii="Arial" w:hAnsi="Arial" w:cs="Arial"/>
                <w:b/>
                <w:bCs/>
                <w:sz w:val="22"/>
                <w:szCs w:val="22"/>
              </w:rPr>
              <w:t>Free time in accommodation</w:t>
            </w:r>
          </w:p>
        </w:tc>
      </w:tr>
    </w:tbl>
    <w:p w14:paraId="1FDC2679" w14:textId="77777777" w:rsidR="00871F7A" w:rsidRDefault="00871F7A" w:rsidP="00F64C88">
      <w:pPr>
        <w:rPr>
          <w:rFonts w:ascii="Arial" w:hAnsi="Arial" w:cs="Arial"/>
          <w:sz w:val="22"/>
          <w:szCs w:val="22"/>
        </w:rPr>
      </w:pPr>
    </w:p>
    <w:p w14:paraId="16752120" w14:textId="11030A9D" w:rsidR="00220684" w:rsidRPr="00CB7BF0" w:rsidRDefault="00871F7A" w:rsidP="00F64C88">
      <w:pPr>
        <w:rPr>
          <w:rFonts w:ascii="Arial" w:hAnsi="Arial" w:cs="Arial"/>
          <w:sz w:val="22"/>
          <w:szCs w:val="22"/>
        </w:rPr>
      </w:pPr>
      <w:r>
        <w:rPr>
          <w:rFonts w:ascii="Arial" w:hAnsi="Arial" w:cs="Arial"/>
          <w:b/>
          <w:bCs/>
          <w:sz w:val="22"/>
          <w:szCs w:val="22"/>
        </w:rPr>
        <w:t>Thursday</w:t>
      </w:r>
      <w:r w:rsidR="00243731" w:rsidRPr="00CB7BF0">
        <w:rPr>
          <w:rFonts w:ascii="Arial" w:hAnsi="Arial" w:cs="Arial"/>
          <w:b/>
          <w:bCs/>
          <w:sz w:val="22"/>
          <w:szCs w:val="22"/>
        </w:rPr>
        <w:t xml:space="preserve"> 2</w:t>
      </w:r>
      <w:r w:rsidR="006A6A6D">
        <w:rPr>
          <w:rFonts w:ascii="Arial" w:hAnsi="Arial" w:cs="Arial"/>
          <w:b/>
          <w:bCs/>
          <w:sz w:val="22"/>
          <w:szCs w:val="22"/>
        </w:rPr>
        <w:t>7</w:t>
      </w:r>
      <w:r w:rsidR="00814781" w:rsidRPr="00CB7BF0">
        <w:rPr>
          <w:rFonts w:ascii="Arial" w:hAnsi="Arial" w:cs="Arial"/>
          <w:b/>
          <w:bCs/>
          <w:sz w:val="22"/>
          <w:szCs w:val="22"/>
        </w:rPr>
        <w:t xml:space="preserve"> Ju</w:t>
      </w:r>
      <w:r w:rsidR="007F6EE9" w:rsidRPr="00CB7BF0">
        <w:rPr>
          <w:rFonts w:ascii="Arial" w:hAnsi="Arial" w:cs="Arial"/>
          <w:b/>
          <w:bCs/>
          <w:sz w:val="22"/>
          <w:szCs w:val="22"/>
        </w:rPr>
        <w:t>ne</w:t>
      </w:r>
      <w:r w:rsidR="00220684" w:rsidRPr="00CB7BF0">
        <w:rPr>
          <w:rFonts w:ascii="Arial" w:hAnsi="Arial" w:cs="Arial"/>
          <w:b/>
          <w:bCs/>
          <w:sz w:val="22"/>
          <w:szCs w:val="22"/>
        </w:rPr>
        <w:t xml:space="preserve"> </w:t>
      </w:r>
      <w:r w:rsidR="00243731" w:rsidRPr="00CB7BF0">
        <w:rPr>
          <w:rFonts w:ascii="Arial" w:hAnsi="Arial" w:cs="Arial"/>
          <w:b/>
          <w:bCs/>
          <w:sz w:val="22"/>
          <w:szCs w:val="22"/>
        </w:rPr>
        <w:t>202</w:t>
      </w:r>
      <w:r w:rsidR="003E5187">
        <w:rPr>
          <w:rFonts w:ascii="Arial" w:hAnsi="Arial" w:cs="Arial"/>
          <w:b/>
          <w:bCs/>
          <w:sz w:val="22"/>
          <w:szCs w:val="22"/>
        </w:rPr>
        <w:t>4</w:t>
      </w:r>
    </w:p>
    <w:p w14:paraId="16752121" w14:textId="77777777" w:rsidR="00220684" w:rsidRPr="00CB7BF0" w:rsidRDefault="00220684" w:rsidP="00F64C88">
      <w:pPr>
        <w:rPr>
          <w:rFonts w:ascii="Arial" w:hAnsi="Arial" w:cs="Arial"/>
          <w:b/>
          <w:sz w:val="22"/>
          <w:szCs w:val="22"/>
        </w:rPr>
      </w:pPr>
    </w:p>
    <w:tbl>
      <w:tblPr>
        <w:tblStyle w:val="TableGrid"/>
        <w:tblW w:w="10214" w:type="dxa"/>
        <w:jc w:val="center"/>
        <w:tblLook w:val="04A0" w:firstRow="1" w:lastRow="0" w:firstColumn="1" w:lastColumn="0" w:noHBand="0" w:noVBand="1"/>
      </w:tblPr>
      <w:tblGrid>
        <w:gridCol w:w="1957"/>
        <w:gridCol w:w="8257"/>
      </w:tblGrid>
      <w:tr w:rsidR="00220684" w:rsidRPr="00CB7BF0" w14:paraId="16752128" w14:textId="77777777" w:rsidTr="2DDC6576">
        <w:trPr>
          <w:jc w:val="center"/>
        </w:trPr>
        <w:tc>
          <w:tcPr>
            <w:tcW w:w="1957" w:type="dxa"/>
          </w:tcPr>
          <w:p w14:paraId="16752125" w14:textId="309AAF4B" w:rsidR="00220684" w:rsidRPr="00CB7BF0" w:rsidRDefault="00871F7A" w:rsidP="00F64C88">
            <w:pPr>
              <w:spacing w:before="60" w:after="60"/>
              <w:rPr>
                <w:rFonts w:ascii="Arial" w:hAnsi="Arial" w:cs="Arial"/>
                <w:b/>
                <w:sz w:val="22"/>
                <w:szCs w:val="22"/>
              </w:rPr>
            </w:pPr>
            <w:r>
              <w:rPr>
                <w:rFonts w:ascii="Arial" w:hAnsi="Arial" w:cs="Arial"/>
                <w:b/>
                <w:sz w:val="22"/>
                <w:szCs w:val="22"/>
              </w:rPr>
              <w:t>0</w:t>
            </w:r>
            <w:r w:rsidR="00220684" w:rsidRPr="00CB7BF0">
              <w:rPr>
                <w:rFonts w:ascii="Arial" w:hAnsi="Arial" w:cs="Arial"/>
                <w:b/>
                <w:sz w:val="22"/>
                <w:szCs w:val="22"/>
              </w:rPr>
              <w:t>8</w:t>
            </w:r>
            <w:r>
              <w:rPr>
                <w:rFonts w:ascii="Arial" w:hAnsi="Arial" w:cs="Arial"/>
                <w:b/>
                <w:sz w:val="22"/>
                <w:szCs w:val="22"/>
              </w:rPr>
              <w:t>:</w:t>
            </w:r>
            <w:r w:rsidR="00220684" w:rsidRPr="00CB7BF0">
              <w:rPr>
                <w:rFonts w:ascii="Arial" w:hAnsi="Arial" w:cs="Arial"/>
                <w:b/>
                <w:sz w:val="22"/>
                <w:szCs w:val="22"/>
              </w:rPr>
              <w:t>15–</w:t>
            </w:r>
            <w:r w:rsidR="00AF1D35">
              <w:rPr>
                <w:rFonts w:ascii="Arial" w:hAnsi="Arial" w:cs="Arial"/>
                <w:b/>
                <w:sz w:val="22"/>
                <w:szCs w:val="22"/>
              </w:rPr>
              <w:t>0</w:t>
            </w:r>
            <w:r w:rsidR="00220684" w:rsidRPr="00CB7BF0">
              <w:rPr>
                <w:rFonts w:ascii="Arial" w:hAnsi="Arial" w:cs="Arial"/>
                <w:b/>
                <w:sz w:val="22"/>
                <w:szCs w:val="22"/>
              </w:rPr>
              <w:t>9</w:t>
            </w:r>
            <w:r>
              <w:rPr>
                <w:rFonts w:ascii="Arial" w:hAnsi="Arial" w:cs="Arial"/>
                <w:b/>
                <w:sz w:val="22"/>
                <w:szCs w:val="22"/>
              </w:rPr>
              <w:t>:</w:t>
            </w:r>
            <w:r w:rsidR="00220684" w:rsidRPr="00CB7BF0">
              <w:rPr>
                <w:rFonts w:ascii="Arial" w:hAnsi="Arial" w:cs="Arial"/>
                <w:b/>
                <w:sz w:val="22"/>
                <w:szCs w:val="22"/>
              </w:rPr>
              <w:t>00</w:t>
            </w:r>
          </w:p>
        </w:tc>
        <w:tc>
          <w:tcPr>
            <w:tcW w:w="8257" w:type="dxa"/>
          </w:tcPr>
          <w:p w14:paraId="16752127" w14:textId="696E522A" w:rsidR="00220684" w:rsidRPr="00CB7BF0" w:rsidRDefault="00220684" w:rsidP="00F64C88">
            <w:pPr>
              <w:spacing w:before="60" w:after="60"/>
              <w:rPr>
                <w:rFonts w:ascii="Arial" w:hAnsi="Arial" w:cs="Arial"/>
                <w:b/>
                <w:sz w:val="22"/>
                <w:szCs w:val="22"/>
              </w:rPr>
            </w:pPr>
            <w:r w:rsidRPr="00CB7BF0">
              <w:rPr>
                <w:rFonts w:ascii="Arial" w:hAnsi="Arial" w:cs="Arial"/>
                <w:b/>
                <w:sz w:val="22"/>
                <w:szCs w:val="22"/>
              </w:rPr>
              <w:t>Breakfast</w:t>
            </w:r>
            <w:r w:rsidR="00464D28" w:rsidRPr="00CB7BF0">
              <w:rPr>
                <w:rFonts w:ascii="Arial" w:hAnsi="Arial" w:cs="Arial"/>
                <w:b/>
                <w:sz w:val="22"/>
                <w:szCs w:val="22"/>
              </w:rPr>
              <w:t xml:space="preserve"> in The Refectory</w:t>
            </w:r>
          </w:p>
        </w:tc>
      </w:tr>
      <w:tr w:rsidR="00464D28" w:rsidRPr="00CB7BF0" w14:paraId="16752134" w14:textId="77777777" w:rsidTr="2DDC6576">
        <w:trPr>
          <w:jc w:val="center"/>
        </w:trPr>
        <w:tc>
          <w:tcPr>
            <w:tcW w:w="1957" w:type="dxa"/>
          </w:tcPr>
          <w:p w14:paraId="1675212B" w14:textId="7A41D40C" w:rsidR="00464D28" w:rsidRPr="00CB7BF0" w:rsidRDefault="00AF1D35" w:rsidP="006A6DA0">
            <w:pPr>
              <w:spacing w:before="60" w:after="60"/>
              <w:rPr>
                <w:rFonts w:ascii="Arial" w:hAnsi="Arial" w:cs="Arial"/>
                <w:b/>
                <w:sz w:val="22"/>
                <w:szCs w:val="22"/>
              </w:rPr>
            </w:pPr>
            <w:r>
              <w:rPr>
                <w:rFonts w:ascii="Arial" w:hAnsi="Arial" w:cs="Arial"/>
                <w:b/>
                <w:sz w:val="22"/>
                <w:szCs w:val="22"/>
              </w:rPr>
              <w:t>0</w:t>
            </w:r>
            <w:r w:rsidR="00464D28" w:rsidRPr="00CB7BF0">
              <w:rPr>
                <w:rFonts w:ascii="Arial" w:hAnsi="Arial" w:cs="Arial"/>
                <w:b/>
                <w:sz w:val="22"/>
                <w:szCs w:val="22"/>
              </w:rPr>
              <w:t>9:15</w:t>
            </w:r>
            <w:r>
              <w:rPr>
                <w:rFonts w:ascii="Arial" w:hAnsi="Arial" w:cs="Arial"/>
                <w:b/>
                <w:sz w:val="22"/>
                <w:szCs w:val="22"/>
              </w:rPr>
              <w:t>-</w:t>
            </w:r>
            <w:r w:rsidR="00464D28" w:rsidRPr="00CB7BF0">
              <w:rPr>
                <w:rFonts w:ascii="Arial" w:hAnsi="Arial" w:cs="Arial"/>
                <w:b/>
                <w:sz w:val="22"/>
                <w:szCs w:val="22"/>
              </w:rPr>
              <w:t>10:00</w:t>
            </w:r>
          </w:p>
          <w:p w14:paraId="1675212C" w14:textId="77777777" w:rsidR="00464D28" w:rsidRPr="00CB7BF0" w:rsidRDefault="00464D28" w:rsidP="006A6DA0">
            <w:pPr>
              <w:spacing w:before="60" w:after="60"/>
              <w:rPr>
                <w:rFonts w:ascii="Arial" w:hAnsi="Arial" w:cs="Arial"/>
                <w:b/>
                <w:sz w:val="22"/>
                <w:szCs w:val="22"/>
              </w:rPr>
            </w:pPr>
          </w:p>
        </w:tc>
        <w:tc>
          <w:tcPr>
            <w:tcW w:w="8257" w:type="dxa"/>
            <w:vAlign w:val="center"/>
          </w:tcPr>
          <w:p w14:paraId="1752166C" w14:textId="5C1507A5" w:rsidR="00464D28" w:rsidRPr="00CB7BF0" w:rsidRDefault="6A5A8DEC" w:rsidP="2DDC6576">
            <w:pPr>
              <w:spacing w:before="60" w:after="60"/>
              <w:rPr>
                <w:rFonts w:ascii="Arial" w:hAnsi="Arial" w:cs="Arial"/>
                <w:b/>
                <w:bCs/>
                <w:sz w:val="22"/>
                <w:szCs w:val="22"/>
              </w:rPr>
            </w:pPr>
            <w:r w:rsidRPr="00CB7BF0">
              <w:rPr>
                <w:rFonts w:ascii="Arial" w:hAnsi="Arial" w:cs="Arial"/>
                <w:b/>
                <w:bCs/>
                <w:sz w:val="22"/>
                <w:szCs w:val="22"/>
              </w:rPr>
              <w:t>Beginner Language Taster Session 2</w:t>
            </w:r>
          </w:p>
          <w:p w14:paraId="16752133" w14:textId="2A6B7097" w:rsidR="00464D28" w:rsidRPr="00CB7BF0" w:rsidRDefault="6A5A8DEC" w:rsidP="2DDC6576">
            <w:pPr>
              <w:textAlignment w:val="baseline"/>
              <w:rPr>
                <w:rFonts w:ascii="Arial" w:hAnsi="Arial" w:cs="Arial"/>
                <w:sz w:val="22"/>
                <w:szCs w:val="22"/>
              </w:rPr>
            </w:pPr>
            <w:r w:rsidRPr="00CB7BF0">
              <w:rPr>
                <w:rFonts w:ascii="Arial" w:hAnsi="Arial" w:cs="Arial"/>
                <w:sz w:val="22"/>
                <w:szCs w:val="22"/>
              </w:rPr>
              <w:t xml:space="preserve">This will be your second chance to try out a brand new language with our Chinese, Japanese, Thai or </w:t>
            </w:r>
            <w:r w:rsidR="00756834">
              <w:rPr>
                <w:rFonts w:ascii="Arial" w:hAnsi="Arial" w:cs="Arial"/>
                <w:sz w:val="22"/>
                <w:szCs w:val="22"/>
              </w:rPr>
              <w:t>Arabic</w:t>
            </w:r>
            <w:r w:rsidRPr="00CB7BF0">
              <w:rPr>
                <w:rFonts w:ascii="Arial" w:hAnsi="Arial" w:cs="Arial"/>
                <w:sz w:val="22"/>
                <w:szCs w:val="22"/>
              </w:rPr>
              <w:t xml:space="preserve"> taster sessions. All of our beginner language tasters require no prior knowledge of the language. </w:t>
            </w:r>
            <w:r w:rsidR="00464D28" w:rsidRPr="00CB7BF0">
              <w:rPr>
                <w:rFonts w:ascii="Arial" w:hAnsi="Arial" w:cs="Arial"/>
                <w:sz w:val="22"/>
                <w:szCs w:val="22"/>
              </w:rPr>
              <w:br/>
            </w:r>
          </w:p>
        </w:tc>
      </w:tr>
      <w:tr w:rsidR="006A6DA0" w:rsidRPr="00CB7BF0" w14:paraId="16752137" w14:textId="77777777" w:rsidTr="2DDC6576">
        <w:trPr>
          <w:trHeight w:val="1228"/>
          <w:jc w:val="center"/>
        </w:trPr>
        <w:tc>
          <w:tcPr>
            <w:tcW w:w="1957" w:type="dxa"/>
          </w:tcPr>
          <w:p w14:paraId="16752135" w14:textId="77777777" w:rsidR="006A6DA0" w:rsidRPr="00CB7BF0" w:rsidRDefault="006A6DA0" w:rsidP="006A6DA0">
            <w:pPr>
              <w:spacing w:before="60" w:after="60"/>
              <w:rPr>
                <w:rFonts w:ascii="Arial" w:hAnsi="Arial" w:cs="Arial"/>
                <w:b/>
                <w:sz w:val="22"/>
                <w:szCs w:val="22"/>
              </w:rPr>
            </w:pPr>
            <w:r w:rsidRPr="00CB7BF0">
              <w:rPr>
                <w:rFonts w:ascii="Arial" w:hAnsi="Arial" w:cs="Arial"/>
                <w:b/>
                <w:sz w:val="22"/>
                <w:szCs w:val="22"/>
              </w:rPr>
              <w:t>10:15-10.45</w:t>
            </w:r>
          </w:p>
        </w:tc>
        <w:tc>
          <w:tcPr>
            <w:tcW w:w="8257" w:type="dxa"/>
            <w:vAlign w:val="center"/>
          </w:tcPr>
          <w:p w14:paraId="16752136" w14:textId="3E1C2B9F" w:rsidR="006A6DA0" w:rsidRPr="00CB7BF0" w:rsidRDefault="00AF1D35" w:rsidP="00464D28">
            <w:pPr>
              <w:textAlignment w:val="baseline"/>
              <w:rPr>
                <w:rFonts w:ascii="Arial" w:hAnsi="Arial" w:cs="Arial"/>
                <w:sz w:val="22"/>
                <w:szCs w:val="22"/>
              </w:rPr>
            </w:pPr>
            <w:r w:rsidRPr="00AF1D35">
              <w:rPr>
                <w:rFonts w:ascii="Arial" w:hAnsi="Arial" w:cs="Arial"/>
                <w:b/>
                <w:bCs/>
                <w:sz w:val="22"/>
                <w:szCs w:val="22"/>
              </w:rPr>
              <w:t>Alumni Guest Speaker</w:t>
            </w:r>
            <w:r w:rsidR="006A6DA0" w:rsidRPr="00CB7BF0">
              <w:rPr>
                <w:rFonts w:ascii="Arial" w:hAnsi="Arial" w:cs="Arial"/>
                <w:sz w:val="22"/>
                <w:szCs w:val="22"/>
              </w:rPr>
              <w:br/>
            </w:r>
            <w:r w:rsidR="00464D28" w:rsidRPr="00CB7BF0">
              <w:rPr>
                <w:rFonts w:ascii="Arial" w:hAnsi="Arial" w:cs="Arial"/>
                <w:color w:val="000000"/>
                <w:sz w:val="22"/>
                <w:szCs w:val="22"/>
              </w:rPr>
              <w:t>Want to feel inspired? We'll be inviting University of Leeds graduates back to speak to you about their journey studying languages. Found out where a degree in languages has taken them beyond university... </w:t>
            </w:r>
          </w:p>
        </w:tc>
      </w:tr>
      <w:tr w:rsidR="00464D28" w:rsidRPr="00CB7BF0" w14:paraId="1675213D" w14:textId="77777777" w:rsidTr="2DDC6576">
        <w:trPr>
          <w:trHeight w:val="1596"/>
          <w:jc w:val="center"/>
        </w:trPr>
        <w:tc>
          <w:tcPr>
            <w:tcW w:w="1957" w:type="dxa"/>
          </w:tcPr>
          <w:p w14:paraId="16752138" w14:textId="792EB843" w:rsidR="00464D28" w:rsidRPr="00CB7BF0" w:rsidRDefault="00464D28" w:rsidP="006A6DA0">
            <w:pPr>
              <w:spacing w:before="60" w:after="60"/>
              <w:rPr>
                <w:rFonts w:ascii="Arial" w:hAnsi="Arial" w:cs="Arial"/>
                <w:b/>
                <w:sz w:val="22"/>
                <w:szCs w:val="22"/>
              </w:rPr>
            </w:pPr>
            <w:r w:rsidRPr="00CB7BF0">
              <w:rPr>
                <w:rFonts w:ascii="Arial" w:hAnsi="Arial" w:cs="Arial"/>
                <w:b/>
                <w:sz w:val="22"/>
                <w:szCs w:val="22"/>
              </w:rPr>
              <w:t>11</w:t>
            </w:r>
            <w:r w:rsidR="00AF1D35">
              <w:rPr>
                <w:rFonts w:ascii="Arial" w:hAnsi="Arial" w:cs="Arial"/>
                <w:b/>
                <w:sz w:val="22"/>
                <w:szCs w:val="22"/>
              </w:rPr>
              <w:t>:</w:t>
            </w:r>
            <w:r w:rsidRPr="00CB7BF0">
              <w:rPr>
                <w:rFonts w:ascii="Arial" w:hAnsi="Arial" w:cs="Arial"/>
                <w:b/>
                <w:sz w:val="22"/>
                <w:szCs w:val="22"/>
              </w:rPr>
              <w:t>00-12</w:t>
            </w:r>
            <w:r w:rsidR="00AF1D35">
              <w:rPr>
                <w:rFonts w:ascii="Arial" w:hAnsi="Arial" w:cs="Arial"/>
                <w:b/>
                <w:sz w:val="22"/>
                <w:szCs w:val="22"/>
              </w:rPr>
              <w:t>:</w:t>
            </w:r>
            <w:r w:rsidRPr="00CB7BF0">
              <w:rPr>
                <w:rFonts w:ascii="Arial" w:hAnsi="Arial" w:cs="Arial"/>
                <w:b/>
                <w:sz w:val="22"/>
                <w:szCs w:val="22"/>
              </w:rPr>
              <w:t>00</w:t>
            </w:r>
          </w:p>
        </w:tc>
        <w:tc>
          <w:tcPr>
            <w:tcW w:w="8257" w:type="dxa"/>
            <w:vAlign w:val="center"/>
          </w:tcPr>
          <w:p w14:paraId="124ACDE9" w14:textId="2EF4806A" w:rsidR="00464D28" w:rsidRPr="00CB7BF0" w:rsidRDefault="00464D28" w:rsidP="2DDC6576">
            <w:pPr>
              <w:spacing w:line="276" w:lineRule="auto"/>
              <w:rPr>
                <w:rFonts w:ascii="Arial" w:hAnsi="Arial" w:cs="Arial"/>
                <w:b/>
                <w:bCs/>
                <w:sz w:val="22"/>
                <w:szCs w:val="22"/>
              </w:rPr>
            </w:pPr>
            <w:r w:rsidRPr="00CB7BF0">
              <w:rPr>
                <w:rFonts w:ascii="Arial" w:hAnsi="Arial" w:cs="Arial"/>
                <w:b/>
                <w:bCs/>
                <w:sz w:val="22"/>
                <w:szCs w:val="22"/>
              </w:rPr>
              <w:t>Taster Sessions</w:t>
            </w:r>
          </w:p>
          <w:p w14:paraId="4C45E1A4" w14:textId="20715EF9" w:rsidR="00464D28" w:rsidRPr="00CB7BF0" w:rsidRDefault="6A5A8DEC" w:rsidP="229413D5">
            <w:pPr>
              <w:textAlignment w:val="baseline"/>
              <w:rPr>
                <w:rFonts w:ascii="Arial" w:hAnsi="Arial" w:cs="Arial"/>
                <w:sz w:val="22"/>
                <w:szCs w:val="22"/>
              </w:rPr>
            </w:pPr>
            <w:r w:rsidRPr="00CB7BF0">
              <w:rPr>
                <w:rFonts w:ascii="Arial" w:hAnsi="Arial" w:cs="Arial"/>
                <w:color w:val="000000" w:themeColor="text1"/>
                <w:sz w:val="22"/>
                <w:szCs w:val="22"/>
              </w:rPr>
              <w:t xml:space="preserve">Did you know you can study a language alongside another subject at the University of Leeds? There’s a wide variety of options which you can check out on our </w:t>
            </w:r>
            <w:hyperlink r:id="rId10">
              <w:r w:rsidRPr="00CB7BF0">
                <w:rPr>
                  <w:rStyle w:val="Hyperlink"/>
                  <w:rFonts w:ascii="Arial" w:hAnsi="Arial" w:cs="Arial"/>
                  <w:sz w:val="22"/>
                  <w:szCs w:val="22"/>
                </w:rPr>
                <w:t>website.</w:t>
              </w:r>
            </w:hyperlink>
            <w:r w:rsidRPr="00CB7BF0">
              <w:rPr>
                <w:rFonts w:ascii="Arial" w:hAnsi="Arial" w:cs="Arial"/>
                <w:color w:val="000000" w:themeColor="text1"/>
                <w:sz w:val="22"/>
                <w:szCs w:val="22"/>
              </w:rPr>
              <w:t xml:space="preserve"> At </w:t>
            </w:r>
            <w:proofErr w:type="spellStart"/>
            <w:r w:rsidRPr="00CB7BF0">
              <w:rPr>
                <w:rFonts w:ascii="Arial" w:hAnsi="Arial" w:cs="Arial"/>
                <w:color w:val="000000" w:themeColor="text1"/>
                <w:sz w:val="22"/>
                <w:szCs w:val="22"/>
              </w:rPr>
              <w:t>Linguastars</w:t>
            </w:r>
            <w:proofErr w:type="spellEnd"/>
            <w:r w:rsidRPr="00CB7BF0">
              <w:rPr>
                <w:rFonts w:ascii="Arial" w:hAnsi="Arial" w:cs="Arial"/>
                <w:color w:val="000000" w:themeColor="text1"/>
                <w:sz w:val="22"/>
                <w:szCs w:val="22"/>
              </w:rPr>
              <w:t xml:space="preserve"> you’ll have the choice of sampling Linguistics</w:t>
            </w:r>
            <w:r w:rsidR="00624E95">
              <w:rPr>
                <w:rFonts w:ascii="Arial" w:hAnsi="Arial" w:cs="Arial"/>
                <w:color w:val="000000" w:themeColor="text1"/>
                <w:sz w:val="22"/>
                <w:szCs w:val="22"/>
              </w:rPr>
              <w:t xml:space="preserve"> or</w:t>
            </w:r>
            <w:r w:rsidRPr="00CB7BF0">
              <w:rPr>
                <w:rFonts w:ascii="Arial" w:hAnsi="Arial" w:cs="Arial"/>
                <w:color w:val="000000" w:themeColor="text1"/>
                <w:sz w:val="22"/>
                <w:szCs w:val="22"/>
              </w:rPr>
              <w:t xml:space="preserve"> Films Studies</w:t>
            </w:r>
            <w:r w:rsidR="00624E95">
              <w:rPr>
                <w:rFonts w:ascii="Arial" w:hAnsi="Arial" w:cs="Arial"/>
                <w:color w:val="000000" w:themeColor="text1"/>
                <w:sz w:val="22"/>
                <w:szCs w:val="22"/>
              </w:rPr>
              <w:t>.</w:t>
            </w:r>
          </w:p>
          <w:p w14:paraId="45157BD6" w14:textId="7C672DEB" w:rsidR="00464D28" w:rsidRPr="00CB7BF0" w:rsidRDefault="00464D28" w:rsidP="229413D5">
            <w:pPr>
              <w:textAlignment w:val="baseline"/>
              <w:rPr>
                <w:rFonts w:ascii="Arial" w:hAnsi="Arial" w:cs="Arial"/>
                <w:color w:val="000000" w:themeColor="text1"/>
                <w:sz w:val="22"/>
                <w:szCs w:val="22"/>
              </w:rPr>
            </w:pPr>
          </w:p>
          <w:p w14:paraId="1675213C" w14:textId="164218C1" w:rsidR="00464D28" w:rsidRPr="00CB7BF0" w:rsidRDefault="2DDC6576" w:rsidP="2DDC6576">
            <w:pPr>
              <w:spacing w:line="259" w:lineRule="auto"/>
              <w:rPr>
                <w:rFonts w:ascii="Arial" w:hAnsi="Arial" w:cs="Arial"/>
                <w:color w:val="000000" w:themeColor="text1"/>
                <w:sz w:val="22"/>
                <w:szCs w:val="22"/>
              </w:rPr>
            </w:pPr>
            <w:r w:rsidRPr="00CB7BF0">
              <w:rPr>
                <w:rFonts w:ascii="Arial" w:hAnsi="Arial" w:cs="Arial"/>
                <w:color w:val="000000" w:themeColor="text1"/>
                <w:sz w:val="22"/>
                <w:szCs w:val="22"/>
              </w:rPr>
              <w:t xml:space="preserve">We’re also offering you a chance to find out more about </w:t>
            </w:r>
            <w:r w:rsidR="00624E95">
              <w:rPr>
                <w:rFonts w:ascii="Arial" w:hAnsi="Arial" w:cs="Arial"/>
                <w:color w:val="000000" w:themeColor="text1"/>
                <w:sz w:val="22"/>
                <w:szCs w:val="22"/>
              </w:rPr>
              <w:t>I</w:t>
            </w:r>
            <w:r w:rsidRPr="00CB7BF0">
              <w:rPr>
                <w:rFonts w:ascii="Arial" w:hAnsi="Arial" w:cs="Arial"/>
                <w:color w:val="000000" w:themeColor="text1"/>
                <w:sz w:val="22"/>
                <w:szCs w:val="22"/>
              </w:rPr>
              <w:t>nterpreting</w:t>
            </w:r>
            <w:r w:rsidR="00624E95">
              <w:rPr>
                <w:rFonts w:ascii="Arial" w:hAnsi="Arial" w:cs="Arial"/>
                <w:color w:val="000000" w:themeColor="text1"/>
                <w:sz w:val="22"/>
                <w:szCs w:val="22"/>
              </w:rPr>
              <w:t xml:space="preserve"> and Audio Visual Translation.</w:t>
            </w:r>
            <w:r w:rsidRPr="00CB7BF0">
              <w:rPr>
                <w:rFonts w:ascii="Arial" w:hAnsi="Arial" w:cs="Arial"/>
                <w:color w:val="000000" w:themeColor="text1"/>
                <w:sz w:val="22"/>
                <w:szCs w:val="22"/>
              </w:rPr>
              <w:t xml:space="preserve">  At the University of Leeds we have a wide variety of </w:t>
            </w:r>
            <w:hyperlink r:id="rId11">
              <w:r w:rsidRPr="00CB7BF0">
                <w:rPr>
                  <w:rStyle w:val="Hyperlink"/>
                  <w:rFonts w:ascii="Arial" w:hAnsi="Arial" w:cs="Arial"/>
                  <w:sz w:val="22"/>
                  <w:szCs w:val="22"/>
                </w:rPr>
                <w:t>taught postgraduate courses</w:t>
              </w:r>
            </w:hyperlink>
            <w:r w:rsidRPr="00CB7BF0">
              <w:rPr>
                <w:rFonts w:ascii="Arial" w:hAnsi="Arial" w:cs="Arial"/>
                <w:color w:val="000000" w:themeColor="text1"/>
                <w:sz w:val="22"/>
                <w:szCs w:val="22"/>
              </w:rPr>
              <w:t xml:space="preserve"> so you can continue with your studies after your degree. </w:t>
            </w:r>
            <w:r w:rsidR="00624E95">
              <w:rPr>
                <w:rFonts w:ascii="Arial" w:hAnsi="Arial" w:cs="Arial"/>
                <w:color w:val="000000" w:themeColor="text1"/>
                <w:sz w:val="22"/>
                <w:szCs w:val="22"/>
              </w:rPr>
              <w:t xml:space="preserve">These </w:t>
            </w:r>
            <w:r w:rsidRPr="00CB7BF0">
              <w:rPr>
                <w:rFonts w:ascii="Arial" w:hAnsi="Arial" w:cs="Arial"/>
                <w:color w:val="000000" w:themeColor="text1"/>
                <w:sz w:val="22"/>
                <w:szCs w:val="22"/>
              </w:rPr>
              <w:t xml:space="preserve"> taster</w:t>
            </w:r>
            <w:r w:rsidR="00624E95">
              <w:rPr>
                <w:rFonts w:ascii="Arial" w:hAnsi="Arial" w:cs="Arial"/>
                <w:color w:val="000000" w:themeColor="text1"/>
                <w:sz w:val="22"/>
                <w:szCs w:val="22"/>
              </w:rPr>
              <w:t xml:space="preserve"> sessions</w:t>
            </w:r>
            <w:r w:rsidRPr="00CB7BF0">
              <w:rPr>
                <w:rFonts w:ascii="Arial" w:hAnsi="Arial" w:cs="Arial"/>
                <w:color w:val="000000" w:themeColor="text1"/>
                <w:sz w:val="22"/>
                <w:szCs w:val="22"/>
              </w:rPr>
              <w:t xml:space="preserve"> will give you the chance find out more about this exciting option. </w:t>
            </w:r>
          </w:p>
        </w:tc>
      </w:tr>
      <w:tr w:rsidR="00464D28" w:rsidRPr="00CB7BF0" w14:paraId="16752144" w14:textId="77777777" w:rsidTr="2DDC6576">
        <w:trPr>
          <w:trHeight w:val="504"/>
          <w:jc w:val="center"/>
        </w:trPr>
        <w:tc>
          <w:tcPr>
            <w:tcW w:w="1957" w:type="dxa"/>
          </w:tcPr>
          <w:p w14:paraId="1675213E" w14:textId="14509409" w:rsidR="00464D28" w:rsidRPr="00CB7BF0" w:rsidRDefault="00464D28" w:rsidP="006A6DA0">
            <w:pPr>
              <w:spacing w:before="60" w:after="60"/>
              <w:rPr>
                <w:rFonts w:ascii="Arial" w:hAnsi="Arial" w:cs="Arial"/>
                <w:b/>
                <w:sz w:val="22"/>
                <w:szCs w:val="22"/>
              </w:rPr>
            </w:pPr>
            <w:r w:rsidRPr="00CB7BF0">
              <w:rPr>
                <w:rFonts w:ascii="Arial" w:hAnsi="Arial" w:cs="Arial"/>
                <w:b/>
                <w:sz w:val="22"/>
                <w:szCs w:val="22"/>
              </w:rPr>
              <w:lastRenderedPageBreak/>
              <w:t>12:00-1</w:t>
            </w:r>
            <w:r w:rsidR="00AF1D35">
              <w:rPr>
                <w:rFonts w:ascii="Arial" w:hAnsi="Arial" w:cs="Arial"/>
                <w:b/>
                <w:sz w:val="22"/>
                <w:szCs w:val="22"/>
              </w:rPr>
              <w:t>2:45</w:t>
            </w:r>
          </w:p>
        </w:tc>
        <w:tc>
          <w:tcPr>
            <w:tcW w:w="8257" w:type="dxa"/>
            <w:vAlign w:val="center"/>
          </w:tcPr>
          <w:p w14:paraId="09C48911" w14:textId="77777777" w:rsidR="00464D28" w:rsidRDefault="00464D28" w:rsidP="00464D28">
            <w:pPr>
              <w:spacing w:before="60" w:after="60"/>
              <w:rPr>
                <w:rFonts w:ascii="Arial" w:hAnsi="Arial" w:cs="Arial"/>
                <w:b/>
                <w:sz w:val="22"/>
                <w:szCs w:val="22"/>
              </w:rPr>
            </w:pPr>
            <w:r w:rsidRPr="00CB7BF0">
              <w:rPr>
                <w:rFonts w:ascii="Arial" w:hAnsi="Arial" w:cs="Arial"/>
                <w:b/>
                <w:sz w:val="22"/>
                <w:szCs w:val="22"/>
              </w:rPr>
              <w:t>Lunch</w:t>
            </w:r>
          </w:p>
          <w:p w14:paraId="16752143" w14:textId="21582B5E" w:rsidR="004A3336" w:rsidRPr="004A3336" w:rsidRDefault="004A3336" w:rsidP="00464D28">
            <w:pPr>
              <w:spacing w:before="60" w:after="60"/>
              <w:rPr>
                <w:rFonts w:ascii="Arial" w:hAnsi="Arial" w:cs="Arial"/>
                <w:bCs/>
                <w:sz w:val="22"/>
                <w:szCs w:val="22"/>
              </w:rPr>
            </w:pPr>
            <w:r>
              <w:rPr>
                <w:rFonts w:ascii="Arial" w:hAnsi="Arial" w:cs="Arial"/>
                <w:bCs/>
                <w:sz w:val="22"/>
                <w:szCs w:val="22"/>
              </w:rPr>
              <w:t>Sandwiches, crisps, fruit, and cake for lunch and a change to get to know other students better!</w:t>
            </w:r>
          </w:p>
        </w:tc>
      </w:tr>
      <w:tr w:rsidR="00464D28" w:rsidRPr="00CB7BF0" w14:paraId="1675214C" w14:textId="77777777" w:rsidTr="2DDC6576">
        <w:trPr>
          <w:trHeight w:val="1262"/>
          <w:jc w:val="center"/>
        </w:trPr>
        <w:tc>
          <w:tcPr>
            <w:tcW w:w="1957" w:type="dxa"/>
          </w:tcPr>
          <w:p w14:paraId="16752145" w14:textId="7E292037" w:rsidR="00464D28" w:rsidRPr="00DD4525" w:rsidRDefault="00464D28" w:rsidP="00A17802">
            <w:pPr>
              <w:spacing w:before="60" w:after="60"/>
              <w:rPr>
                <w:rFonts w:ascii="Arial" w:hAnsi="Arial" w:cs="Arial"/>
                <w:b/>
                <w:i/>
                <w:sz w:val="22"/>
                <w:szCs w:val="22"/>
              </w:rPr>
            </w:pPr>
            <w:r w:rsidRPr="00DD4525">
              <w:rPr>
                <w:rFonts w:ascii="Arial" w:hAnsi="Arial" w:cs="Arial"/>
                <w:b/>
                <w:sz w:val="22"/>
                <w:szCs w:val="22"/>
              </w:rPr>
              <w:t>1</w:t>
            </w:r>
            <w:r w:rsidR="00AF1D35" w:rsidRPr="00DD4525">
              <w:rPr>
                <w:rFonts w:ascii="Arial" w:hAnsi="Arial" w:cs="Arial"/>
                <w:b/>
                <w:sz w:val="22"/>
                <w:szCs w:val="22"/>
              </w:rPr>
              <w:t>2:45-13:45</w:t>
            </w:r>
          </w:p>
          <w:p w14:paraId="16752146" w14:textId="77777777" w:rsidR="00464D28" w:rsidRPr="00DD4525" w:rsidRDefault="00464D28" w:rsidP="00A17802">
            <w:pPr>
              <w:rPr>
                <w:rFonts w:ascii="Arial" w:hAnsi="Arial" w:cs="Arial"/>
                <w:b/>
                <w:sz w:val="22"/>
                <w:szCs w:val="22"/>
              </w:rPr>
            </w:pPr>
          </w:p>
        </w:tc>
        <w:tc>
          <w:tcPr>
            <w:tcW w:w="8257" w:type="dxa"/>
            <w:vAlign w:val="center"/>
          </w:tcPr>
          <w:p w14:paraId="7E2D6846" w14:textId="77777777" w:rsidR="00DD4525" w:rsidRPr="00DD4525" w:rsidRDefault="00AF1D35" w:rsidP="00464D28">
            <w:pPr>
              <w:textAlignment w:val="baseline"/>
              <w:rPr>
                <w:rFonts w:ascii="Arial" w:hAnsi="Arial" w:cs="Arial"/>
                <w:b/>
                <w:bCs/>
                <w:sz w:val="22"/>
                <w:szCs w:val="22"/>
              </w:rPr>
            </w:pPr>
            <w:r w:rsidRPr="00DD4525">
              <w:rPr>
                <w:rFonts w:ascii="Arial" w:hAnsi="Arial" w:cs="Arial"/>
                <w:b/>
                <w:bCs/>
                <w:sz w:val="22"/>
                <w:szCs w:val="22"/>
              </w:rPr>
              <w:t>Presentation Prep</w:t>
            </w:r>
          </w:p>
          <w:p w14:paraId="1675214B" w14:textId="1E6E6250" w:rsidR="00464D28" w:rsidRPr="00DD4525" w:rsidRDefault="00DD4525" w:rsidP="00464D28">
            <w:pPr>
              <w:textAlignment w:val="baseline"/>
              <w:rPr>
                <w:rFonts w:ascii="Arial" w:hAnsi="Arial" w:cs="Arial"/>
                <w:color w:val="000000"/>
                <w:sz w:val="22"/>
                <w:szCs w:val="22"/>
              </w:rPr>
            </w:pPr>
            <w:r w:rsidRPr="00DD4525">
              <w:rPr>
                <w:rFonts w:ascii="Arial" w:hAnsi="Arial" w:cs="Arial"/>
                <w:sz w:val="22"/>
                <w:szCs w:val="22"/>
              </w:rPr>
              <w:t xml:space="preserve">You’ll work with your A-Level language workshop group to put together a presentation all about what you’ve learnt on the </w:t>
            </w:r>
            <w:proofErr w:type="spellStart"/>
            <w:r w:rsidRPr="00DD4525">
              <w:rPr>
                <w:rFonts w:ascii="Arial" w:hAnsi="Arial" w:cs="Arial"/>
                <w:sz w:val="22"/>
                <w:szCs w:val="22"/>
              </w:rPr>
              <w:t>Linguastars</w:t>
            </w:r>
            <w:proofErr w:type="spellEnd"/>
            <w:r w:rsidRPr="00DD4525">
              <w:rPr>
                <w:rFonts w:ascii="Arial" w:hAnsi="Arial" w:cs="Arial"/>
                <w:sz w:val="22"/>
                <w:szCs w:val="22"/>
              </w:rPr>
              <w:t xml:space="preserve"> Languages Residential. Student Ambassadors will support you to get creative and prepare for our Showcase!</w:t>
            </w:r>
          </w:p>
        </w:tc>
      </w:tr>
      <w:tr w:rsidR="00464D28" w:rsidRPr="00CB7BF0" w14:paraId="16752166" w14:textId="77777777" w:rsidTr="2DDC6576">
        <w:trPr>
          <w:trHeight w:val="1122"/>
          <w:jc w:val="center"/>
        </w:trPr>
        <w:tc>
          <w:tcPr>
            <w:tcW w:w="1957" w:type="dxa"/>
          </w:tcPr>
          <w:p w14:paraId="1675214E" w14:textId="47C8B254" w:rsidR="00464D28" w:rsidRPr="00CB7BF0" w:rsidRDefault="00464D28" w:rsidP="00A17802">
            <w:pPr>
              <w:spacing w:before="60" w:after="60"/>
              <w:rPr>
                <w:rFonts w:ascii="Arial" w:hAnsi="Arial" w:cs="Arial"/>
                <w:b/>
                <w:sz w:val="22"/>
                <w:szCs w:val="22"/>
              </w:rPr>
            </w:pPr>
            <w:r w:rsidRPr="00CB7BF0">
              <w:rPr>
                <w:rFonts w:ascii="Arial" w:hAnsi="Arial" w:cs="Arial"/>
                <w:b/>
                <w:sz w:val="22"/>
                <w:szCs w:val="22"/>
              </w:rPr>
              <w:t>1</w:t>
            </w:r>
            <w:r w:rsidR="00DD4525">
              <w:rPr>
                <w:rFonts w:ascii="Arial" w:hAnsi="Arial" w:cs="Arial"/>
                <w:b/>
                <w:sz w:val="22"/>
                <w:szCs w:val="22"/>
              </w:rPr>
              <w:t>3</w:t>
            </w:r>
            <w:r w:rsidR="00AF1D35">
              <w:rPr>
                <w:rFonts w:ascii="Arial" w:hAnsi="Arial" w:cs="Arial"/>
                <w:b/>
                <w:sz w:val="22"/>
                <w:szCs w:val="22"/>
              </w:rPr>
              <w:t>:</w:t>
            </w:r>
            <w:r w:rsidR="00DD4525">
              <w:rPr>
                <w:rFonts w:ascii="Arial" w:hAnsi="Arial" w:cs="Arial"/>
                <w:b/>
                <w:sz w:val="22"/>
                <w:szCs w:val="22"/>
              </w:rPr>
              <w:t>45</w:t>
            </w:r>
            <w:r w:rsidRPr="00CB7BF0">
              <w:rPr>
                <w:rFonts w:ascii="Arial" w:hAnsi="Arial" w:cs="Arial"/>
                <w:b/>
                <w:sz w:val="22"/>
                <w:szCs w:val="22"/>
              </w:rPr>
              <w:t>-1</w:t>
            </w:r>
            <w:r w:rsidR="00DD4525">
              <w:rPr>
                <w:rFonts w:ascii="Arial" w:hAnsi="Arial" w:cs="Arial"/>
                <w:b/>
                <w:sz w:val="22"/>
                <w:szCs w:val="22"/>
              </w:rPr>
              <w:t>4</w:t>
            </w:r>
            <w:r w:rsidR="00AF1D35">
              <w:rPr>
                <w:rFonts w:ascii="Arial" w:hAnsi="Arial" w:cs="Arial"/>
                <w:b/>
                <w:sz w:val="22"/>
                <w:szCs w:val="22"/>
              </w:rPr>
              <w:t>:</w:t>
            </w:r>
            <w:r w:rsidR="00DD4525">
              <w:rPr>
                <w:rFonts w:ascii="Arial" w:hAnsi="Arial" w:cs="Arial"/>
                <w:b/>
                <w:sz w:val="22"/>
                <w:szCs w:val="22"/>
              </w:rPr>
              <w:t>45</w:t>
            </w:r>
          </w:p>
        </w:tc>
        <w:tc>
          <w:tcPr>
            <w:tcW w:w="8257" w:type="dxa"/>
          </w:tcPr>
          <w:p w14:paraId="12E4140C" w14:textId="5DB0B6E3" w:rsidR="00DD4525" w:rsidRDefault="00DD4525" w:rsidP="00464D28">
            <w:pPr>
              <w:spacing w:before="60" w:after="60"/>
              <w:rPr>
                <w:rFonts w:ascii="Arial" w:hAnsi="Arial" w:cs="Arial"/>
                <w:sz w:val="22"/>
                <w:szCs w:val="22"/>
              </w:rPr>
            </w:pPr>
            <w:r>
              <w:rPr>
                <w:rFonts w:ascii="Arial" w:hAnsi="Arial" w:cs="Arial"/>
                <w:b/>
                <w:sz w:val="22"/>
                <w:szCs w:val="22"/>
              </w:rPr>
              <w:t xml:space="preserve">Presentation </w:t>
            </w:r>
            <w:r w:rsidRPr="00CB7BF0">
              <w:rPr>
                <w:rFonts w:ascii="Arial" w:hAnsi="Arial" w:cs="Arial"/>
                <w:b/>
                <w:sz w:val="22"/>
                <w:szCs w:val="22"/>
              </w:rPr>
              <w:t>Showcase</w:t>
            </w:r>
            <w:r w:rsidRPr="00CB7BF0">
              <w:rPr>
                <w:rFonts w:ascii="Arial" w:hAnsi="Arial" w:cs="Arial"/>
                <w:sz w:val="22"/>
                <w:szCs w:val="22"/>
              </w:rPr>
              <w:t xml:space="preserve"> </w:t>
            </w:r>
          </w:p>
          <w:p w14:paraId="6C7F20D3" w14:textId="77777777" w:rsidR="00DD4525" w:rsidRPr="00CB7BF0" w:rsidRDefault="00DD4525" w:rsidP="00DD4525">
            <w:pPr>
              <w:spacing w:before="60" w:after="60"/>
              <w:rPr>
                <w:rFonts w:ascii="Arial" w:hAnsi="Arial" w:cs="Arial"/>
                <w:sz w:val="22"/>
                <w:szCs w:val="22"/>
              </w:rPr>
            </w:pPr>
            <w:r w:rsidRPr="00CB7BF0">
              <w:rPr>
                <w:rFonts w:ascii="Arial" w:hAnsi="Arial" w:cs="Arial"/>
                <w:sz w:val="22"/>
                <w:szCs w:val="22"/>
              </w:rPr>
              <w:t xml:space="preserve">Your time to shine! You’ll present for our </w:t>
            </w:r>
            <w:proofErr w:type="spellStart"/>
            <w:r w:rsidRPr="00CB7BF0">
              <w:rPr>
                <w:rFonts w:ascii="Arial" w:hAnsi="Arial" w:cs="Arial"/>
                <w:sz w:val="22"/>
                <w:szCs w:val="22"/>
              </w:rPr>
              <w:t>Linguastars</w:t>
            </w:r>
            <w:proofErr w:type="spellEnd"/>
            <w:r w:rsidRPr="00CB7BF0">
              <w:rPr>
                <w:rFonts w:ascii="Arial" w:hAnsi="Arial" w:cs="Arial"/>
                <w:sz w:val="22"/>
                <w:szCs w:val="22"/>
              </w:rPr>
              <w:t xml:space="preserve"> audience in your target language groups, and cheer on your peers as the programme comes to a close!</w:t>
            </w:r>
          </w:p>
          <w:p w14:paraId="16752165" w14:textId="37D11E2B" w:rsidR="00464D28" w:rsidRPr="00CB7BF0" w:rsidRDefault="00464D28" w:rsidP="00464D28">
            <w:pPr>
              <w:spacing w:before="60" w:after="60"/>
              <w:rPr>
                <w:rFonts w:ascii="Arial" w:hAnsi="Arial" w:cs="Arial"/>
                <w:color w:val="FF0000"/>
                <w:sz w:val="22"/>
                <w:szCs w:val="22"/>
              </w:rPr>
            </w:pPr>
          </w:p>
        </w:tc>
      </w:tr>
      <w:tr w:rsidR="00A17802" w:rsidRPr="00CB7BF0" w14:paraId="1675216B" w14:textId="77777777" w:rsidTr="2DDC6576">
        <w:trPr>
          <w:jc w:val="center"/>
        </w:trPr>
        <w:tc>
          <w:tcPr>
            <w:tcW w:w="1957" w:type="dxa"/>
          </w:tcPr>
          <w:p w14:paraId="16752167" w14:textId="39C5370C" w:rsidR="00A17802" w:rsidRPr="00CB7BF0" w:rsidRDefault="00A17802" w:rsidP="007F6EE9">
            <w:pPr>
              <w:spacing w:before="60" w:after="60"/>
              <w:rPr>
                <w:rFonts w:ascii="Arial" w:hAnsi="Arial" w:cs="Arial"/>
                <w:b/>
                <w:sz w:val="22"/>
                <w:szCs w:val="22"/>
              </w:rPr>
            </w:pPr>
            <w:r w:rsidRPr="00CB7BF0">
              <w:rPr>
                <w:rFonts w:ascii="Arial" w:hAnsi="Arial" w:cs="Arial"/>
                <w:b/>
                <w:sz w:val="22"/>
                <w:szCs w:val="22"/>
              </w:rPr>
              <w:t>1</w:t>
            </w:r>
            <w:r w:rsidR="00DD4525">
              <w:rPr>
                <w:rFonts w:ascii="Arial" w:hAnsi="Arial" w:cs="Arial"/>
                <w:b/>
                <w:sz w:val="22"/>
                <w:szCs w:val="22"/>
              </w:rPr>
              <w:t>4</w:t>
            </w:r>
            <w:r w:rsidR="00AF1D35">
              <w:rPr>
                <w:rFonts w:ascii="Arial" w:hAnsi="Arial" w:cs="Arial"/>
                <w:b/>
                <w:sz w:val="22"/>
                <w:szCs w:val="22"/>
              </w:rPr>
              <w:t>:</w:t>
            </w:r>
            <w:r w:rsidR="00DD4525">
              <w:rPr>
                <w:rFonts w:ascii="Arial" w:hAnsi="Arial" w:cs="Arial"/>
                <w:b/>
                <w:sz w:val="22"/>
                <w:szCs w:val="22"/>
              </w:rPr>
              <w:t>4</w:t>
            </w:r>
            <w:r w:rsidRPr="00CB7BF0">
              <w:rPr>
                <w:rFonts w:ascii="Arial" w:hAnsi="Arial" w:cs="Arial"/>
                <w:b/>
                <w:sz w:val="22"/>
                <w:szCs w:val="22"/>
              </w:rPr>
              <w:t>5-</w:t>
            </w:r>
            <w:r w:rsidR="007F6EE9" w:rsidRPr="00CB7BF0">
              <w:rPr>
                <w:rFonts w:ascii="Arial" w:hAnsi="Arial" w:cs="Arial"/>
                <w:b/>
                <w:sz w:val="22"/>
                <w:szCs w:val="22"/>
              </w:rPr>
              <w:t>1</w:t>
            </w:r>
            <w:r w:rsidR="00DD4525">
              <w:rPr>
                <w:rFonts w:ascii="Arial" w:hAnsi="Arial" w:cs="Arial"/>
                <w:b/>
                <w:sz w:val="22"/>
                <w:szCs w:val="22"/>
              </w:rPr>
              <w:t>5:30</w:t>
            </w:r>
          </w:p>
        </w:tc>
        <w:tc>
          <w:tcPr>
            <w:tcW w:w="8257" w:type="dxa"/>
          </w:tcPr>
          <w:p w14:paraId="1675216A" w14:textId="0035DA69" w:rsidR="007F6EE9" w:rsidRPr="00624E95" w:rsidRDefault="00DD4525" w:rsidP="007F6EE9">
            <w:pPr>
              <w:spacing w:before="60" w:after="60"/>
              <w:rPr>
                <w:rFonts w:ascii="Arial" w:hAnsi="Arial" w:cs="Arial"/>
                <w:b/>
                <w:sz w:val="22"/>
                <w:szCs w:val="22"/>
              </w:rPr>
            </w:pPr>
            <w:r>
              <w:rPr>
                <w:rFonts w:ascii="Arial" w:hAnsi="Arial" w:cs="Arial"/>
                <w:b/>
                <w:sz w:val="22"/>
                <w:szCs w:val="22"/>
              </w:rPr>
              <w:t>E</w:t>
            </w:r>
            <w:r w:rsidR="007F6EE9" w:rsidRPr="00CB7BF0">
              <w:rPr>
                <w:rFonts w:ascii="Arial" w:hAnsi="Arial" w:cs="Arial"/>
                <w:b/>
                <w:sz w:val="22"/>
                <w:szCs w:val="22"/>
              </w:rPr>
              <w:t>valuations and finish!</w:t>
            </w:r>
            <w:r w:rsidR="007F6EE9" w:rsidRPr="00CB7BF0">
              <w:rPr>
                <w:rFonts w:ascii="Arial" w:hAnsi="Arial" w:cs="Arial"/>
                <w:sz w:val="22"/>
                <w:szCs w:val="22"/>
              </w:rPr>
              <w:br/>
              <w:t xml:space="preserve">We’ll ask you to fill in our evaluation form before you leave, pop back to the </w:t>
            </w:r>
            <w:r w:rsidR="00966ED8" w:rsidRPr="00CB7BF0">
              <w:rPr>
                <w:rFonts w:ascii="Arial" w:hAnsi="Arial" w:cs="Arial"/>
                <w:sz w:val="22"/>
                <w:szCs w:val="22"/>
              </w:rPr>
              <w:t>accommodation</w:t>
            </w:r>
            <w:r w:rsidR="007F6EE9" w:rsidRPr="00CB7BF0">
              <w:rPr>
                <w:rFonts w:ascii="Arial" w:hAnsi="Arial" w:cs="Arial"/>
                <w:sz w:val="22"/>
                <w:szCs w:val="22"/>
              </w:rPr>
              <w:t xml:space="preserve"> to collect your bags, and say goodbye around 5pm!</w:t>
            </w:r>
          </w:p>
        </w:tc>
      </w:tr>
    </w:tbl>
    <w:p w14:paraId="16752172" w14:textId="77777777" w:rsidR="00220684" w:rsidRPr="00CB7BF0" w:rsidRDefault="00220684" w:rsidP="00F64C88">
      <w:pPr>
        <w:rPr>
          <w:rFonts w:ascii="Arial" w:hAnsi="Arial" w:cs="Arial"/>
          <w:b/>
        </w:rPr>
      </w:pPr>
    </w:p>
    <w:sectPr w:rsidR="00220684" w:rsidRPr="00CB7BF0" w:rsidSect="009D5D86">
      <w:headerReference w:type="default" r:id="rId12"/>
      <w:type w:val="continuous"/>
      <w:pgSz w:w="11907" w:h="16839" w:code="9"/>
      <w:pgMar w:top="1661" w:right="862" w:bottom="278" w:left="862" w:header="15" w:footer="720" w:gutter="0"/>
      <w:cols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FCF" w14:textId="77777777" w:rsidR="00C05384" w:rsidRDefault="00C05384" w:rsidP="00C03039">
      <w:r>
        <w:separator/>
      </w:r>
    </w:p>
  </w:endnote>
  <w:endnote w:type="continuationSeparator" w:id="0">
    <w:p w14:paraId="301B3A4F" w14:textId="77777777" w:rsidR="00C05384" w:rsidRDefault="00C05384" w:rsidP="00C03039">
      <w:r>
        <w:continuationSeparator/>
      </w:r>
    </w:p>
  </w:endnote>
  <w:endnote w:type="continuationNotice" w:id="1">
    <w:p w14:paraId="3F471E04" w14:textId="77777777" w:rsidR="00C05384" w:rsidRDefault="00C05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CB32" w14:textId="77777777" w:rsidR="00C05384" w:rsidRDefault="00C05384" w:rsidP="00C03039">
      <w:r>
        <w:separator/>
      </w:r>
    </w:p>
  </w:footnote>
  <w:footnote w:type="continuationSeparator" w:id="0">
    <w:p w14:paraId="079FD17D" w14:textId="77777777" w:rsidR="00C05384" w:rsidRDefault="00C05384" w:rsidP="00C03039">
      <w:r>
        <w:continuationSeparator/>
      </w:r>
    </w:p>
  </w:footnote>
  <w:footnote w:type="continuationNotice" w:id="1">
    <w:p w14:paraId="06FB390F" w14:textId="77777777" w:rsidR="00C05384" w:rsidRDefault="00C05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217B" w14:textId="77777777" w:rsidR="00C03039" w:rsidRDefault="00C03039" w:rsidP="00C03039">
    <w:pPr>
      <w:pStyle w:val="Header"/>
      <w:ind w:left="-862" w:right="-862"/>
    </w:pPr>
    <w:r>
      <w:rPr>
        <w:noProof/>
        <w:lang w:eastAsia="en-GB"/>
      </w:rPr>
      <w:drawing>
        <wp:inline distT="0" distB="0" distL="0" distR="0" wp14:anchorId="1675217D" wp14:editId="1066B2C9">
          <wp:extent cx="7537301" cy="21145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729_Arts outreach word docs.jpg"/>
                  <pic:cNvPicPr/>
                </pic:nvPicPr>
                <pic:blipFill>
                  <a:blip r:embed="rId1">
                    <a:extLst>
                      <a:ext uri="{28A0092B-C50C-407E-A947-70E740481C1C}">
                        <a14:useLocalDpi xmlns:a14="http://schemas.microsoft.com/office/drawing/2010/main" val="0"/>
                      </a:ext>
                    </a:extLst>
                  </a:blip>
                  <a:stretch>
                    <a:fillRect/>
                  </a:stretch>
                </pic:blipFill>
                <pic:spPr>
                  <a:xfrm>
                    <a:off x="0" y="0"/>
                    <a:ext cx="7593203" cy="2130233"/>
                  </a:xfrm>
                  <a:prstGeom prst="rect">
                    <a:avLst/>
                  </a:prstGeom>
                </pic:spPr>
              </pic:pic>
            </a:graphicData>
          </a:graphic>
        </wp:inline>
      </w:drawing>
    </w:r>
  </w:p>
  <w:p w14:paraId="1675217C" w14:textId="77777777" w:rsidR="00C03039" w:rsidRDefault="00C03039">
    <w:pPr>
      <w:pStyle w:val="Header"/>
    </w:pPr>
  </w:p>
</w:hdr>
</file>

<file path=word/intelligence.xml><?xml version="1.0" encoding="utf-8"?>
<int:Intelligence xmlns:int="http://schemas.microsoft.com/office/intelligence/2019/intelligence">
  <int:IntelligenceSettings/>
  <int:Manifest>
    <int:ParagraphRange paragraphId="1279648164" textId="555067766" start="153" length="3" invalidationStart="153" invalidationLength="3" id="tCBbCV84"/>
  </int:Manifest>
  <int:Observations>
    <int:Content id="tCBbCV8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1898"/>
    <w:multiLevelType w:val="hybridMultilevel"/>
    <w:tmpl w:val="F9247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490439"/>
    <w:multiLevelType w:val="hybridMultilevel"/>
    <w:tmpl w:val="7F32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758818">
    <w:abstractNumId w:val="1"/>
  </w:num>
  <w:num w:numId="2" w16cid:durableId="2106417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39"/>
    <w:rsid w:val="000245F3"/>
    <w:rsid w:val="000256E4"/>
    <w:rsid w:val="00041082"/>
    <w:rsid w:val="00041BA4"/>
    <w:rsid w:val="00060297"/>
    <w:rsid w:val="0009420C"/>
    <w:rsid w:val="00126353"/>
    <w:rsid w:val="001419F0"/>
    <w:rsid w:val="00171A5F"/>
    <w:rsid w:val="001C20A0"/>
    <w:rsid w:val="001F603D"/>
    <w:rsid w:val="00211AD6"/>
    <w:rsid w:val="00220684"/>
    <w:rsid w:val="00222F31"/>
    <w:rsid w:val="00243731"/>
    <w:rsid w:val="00265AF5"/>
    <w:rsid w:val="002809FE"/>
    <w:rsid w:val="00282933"/>
    <w:rsid w:val="002B0D4D"/>
    <w:rsid w:val="002F565A"/>
    <w:rsid w:val="003049EE"/>
    <w:rsid w:val="003E5187"/>
    <w:rsid w:val="004276E1"/>
    <w:rsid w:val="00464D28"/>
    <w:rsid w:val="0046650B"/>
    <w:rsid w:val="0046DFA3"/>
    <w:rsid w:val="004741A3"/>
    <w:rsid w:val="004821E5"/>
    <w:rsid w:val="00487C51"/>
    <w:rsid w:val="004A3336"/>
    <w:rsid w:val="004B3612"/>
    <w:rsid w:val="004C18C5"/>
    <w:rsid w:val="00534DFD"/>
    <w:rsid w:val="00535EEB"/>
    <w:rsid w:val="005424C4"/>
    <w:rsid w:val="00550E28"/>
    <w:rsid w:val="00593413"/>
    <w:rsid w:val="005B1666"/>
    <w:rsid w:val="005F3859"/>
    <w:rsid w:val="00600896"/>
    <w:rsid w:val="00615B9E"/>
    <w:rsid w:val="00624E95"/>
    <w:rsid w:val="00667383"/>
    <w:rsid w:val="0068380D"/>
    <w:rsid w:val="006A1050"/>
    <w:rsid w:val="006A6A6D"/>
    <w:rsid w:val="006A6DA0"/>
    <w:rsid w:val="006D6E0F"/>
    <w:rsid w:val="00706B15"/>
    <w:rsid w:val="00734DBF"/>
    <w:rsid w:val="0074037D"/>
    <w:rsid w:val="00741E81"/>
    <w:rsid w:val="00756834"/>
    <w:rsid w:val="00773DB0"/>
    <w:rsid w:val="00790F78"/>
    <w:rsid w:val="007B1180"/>
    <w:rsid w:val="007B3522"/>
    <w:rsid w:val="007F23B3"/>
    <w:rsid w:val="007F6EE9"/>
    <w:rsid w:val="007F7470"/>
    <w:rsid w:val="00805354"/>
    <w:rsid w:val="0081441B"/>
    <w:rsid w:val="00814781"/>
    <w:rsid w:val="00821AB1"/>
    <w:rsid w:val="00862152"/>
    <w:rsid w:val="00863255"/>
    <w:rsid w:val="00871F7A"/>
    <w:rsid w:val="008A5534"/>
    <w:rsid w:val="008D29C1"/>
    <w:rsid w:val="008F3C2C"/>
    <w:rsid w:val="0093092E"/>
    <w:rsid w:val="009367A7"/>
    <w:rsid w:val="009563CF"/>
    <w:rsid w:val="00966ED8"/>
    <w:rsid w:val="00981F26"/>
    <w:rsid w:val="009A19CE"/>
    <w:rsid w:val="009C029C"/>
    <w:rsid w:val="009D5D86"/>
    <w:rsid w:val="00A02D86"/>
    <w:rsid w:val="00A03D48"/>
    <w:rsid w:val="00A17802"/>
    <w:rsid w:val="00A420C9"/>
    <w:rsid w:val="00A94377"/>
    <w:rsid w:val="00A97B00"/>
    <w:rsid w:val="00AA68A4"/>
    <w:rsid w:val="00AB6023"/>
    <w:rsid w:val="00AE0C88"/>
    <w:rsid w:val="00AF1D35"/>
    <w:rsid w:val="00B0489A"/>
    <w:rsid w:val="00B06D64"/>
    <w:rsid w:val="00B10601"/>
    <w:rsid w:val="00B653DD"/>
    <w:rsid w:val="00BA43BF"/>
    <w:rsid w:val="00BD3983"/>
    <w:rsid w:val="00BE0293"/>
    <w:rsid w:val="00BE2581"/>
    <w:rsid w:val="00C03039"/>
    <w:rsid w:val="00C05384"/>
    <w:rsid w:val="00C20D6D"/>
    <w:rsid w:val="00C22AFE"/>
    <w:rsid w:val="00C32192"/>
    <w:rsid w:val="00C43991"/>
    <w:rsid w:val="00C5326F"/>
    <w:rsid w:val="00C570AC"/>
    <w:rsid w:val="00C659B6"/>
    <w:rsid w:val="00C67BFA"/>
    <w:rsid w:val="00CB5AC7"/>
    <w:rsid w:val="00CB7BF0"/>
    <w:rsid w:val="00CF11A9"/>
    <w:rsid w:val="00D8211D"/>
    <w:rsid w:val="00D82340"/>
    <w:rsid w:val="00D851BE"/>
    <w:rsid w:val="00D92F8C"/>
    <w:rsid w:val="00DD4525"/>
    <w:rsid w:val="00E027BD"/>
    <w:rsid w:val="00E13F9C"/>
    <w:rsid w:val="00E33D13"/>
    <w:rsid w:val="00E57D6F"/>
    <w:rsid w:val="00E6371B"/>
    <w:rsid w:val="00E765D4"/>
    <w:rsid w:val="00EA2058"/>
    <w:rsid w:val="00EC59EA"/>
    <w:rsid w:val="00EC7ABF"/>
    <w:rsid w:val="00F4721F"/>
    <w:rsid w:val="00F64C88"/>
    <w:rsid w:val="00F672F9"/>
    <w:rsid w:val="010FA367"/>
    <w:rsid w:val="031409DE"/>
    <w:rsid w:val="0452E9E3"/>
    <w:rsid w:val="04EF97CF"/>
    <w:rsid w:val="06B72151"/>
    <w:rsid w:val="06BA7B50"/>
    <w:rsid w:val="075465C1"/>
    <w:rsid w:val="08564BB1"/>
    <w:rsid w:val="0A89B7F7"/>
    <w:rsid w:val="0C3A8D68"/>
    <w:rsid w:val="0D0280CE"/>
    <w:rsid w:val="0F5F77A6"/>
    <w:rsid w:val="10895F7D"/>
    <w:rsid w:val="14459F4D"/>
    <w:rsid w:val="145D886B"/>
    <w:rsid w:val="15DE7A56"/>
    <w:rsid w:val="17AB39B0"/>
    <w:rsid w:val="1AB4E0D1"/>
    <w:rsid w:val="1B909B8E"/>
    <w:rsid w:val="1E577549"/>
    <w:rsid w:val="1ED1A3FD"/>
    <w:rsid w:val="1F5C7313"/>
    <w:rsid w:val="229413D5"/>
    <w:rsid w:val="22A6CA59"/>
    <w:rsid w:val="23F9AAE0"/>
    <w:rsid w:val="28421F8E"/>
    <w:rsid w:val="2944057E"/>
    <w:rsid w:val="2DCC598F"/>
    <w:rsid w:val="2DDC6576"/>
    <w:rsid w:val="2F064B91"/>
    <w:rsid w:val="30796071"/>
    <w:rsid w:val="3214E0B5"/>
    <w:rsid w:val="339B77F9"/>
    <w:rsid w:val="3533591A"/>
    <w:rsid w:val="36CF297B"/>
    <w:rsid w:val="39192AAE"/>
    <w:rsid w:val="39652EA8"/>
    <w:rsid w:val="39F413B9"/>
    <w:rsid w:val="3C6BBDEF"/>
    <w:rsid w:val="3C83A70D"/>
    <w:rsid w:val="3C99B790"/>
    <w:rsid w:val="3E1F776E"/>
    <w:rsid w:val="4047D232"/>
    <w:rsid w:val="41321788"/>
    <w:rsid w:val="4211DC22"/>
    <w:rsid w:val="42BBE467"/>
    <w:rsid w:val="48890B2C"/>
    <w:rsid w:val="49F8FCAC"/>
    <w:rsid w:val="51D58FE6"/>
    <w:rsid w:val="55AB2BC1"/>
    <w:rsid w:val="565E1C57"/>
    <w:rsid w:val="5B02E369"/>
    <w:rsid w:val="5E970D4F"/>
    <w:rsid w:val="5F20A403"/>
    <w:rsid w:val="5FD6548C"/>
    <w:rsid w:val="60D4E07D"/>
    <w:rsid w:val="630DF54E"/>
    <w:rsid w:val="634EC907"/>
    <w:rsid w:val="685F3D9E"/>
    <w:rsid w:val="6A5A8DEC"/>
    <w:rsid w:val="6CF587B9"/>
    <w:rsid w:val="6D618233"/>
    <w:rsid w:val="756F728E"/>
    <w:rsid w:val="79810F79"/>
    <w:rsid w:val="7B390653"/>
    <w:rsid w:val="7D5E0151"/>
    <w:rsid w:val="7E7E7A71"/>
    <w:rsid w:val="7F1B7426"/>
    <w:rsid w:val="7F3C2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520DB"/>
  <w14:defaultImageDpi w14:val="32767"/>
  <w15:chartTrackingRefBased/>
  <w15:docId w15:val="{921EBA52-72F7-4572-B98D-019A1C04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039"/>
    <w:pPr>
      <w:tabs>
        <w:tab w:val="center" w:pos="4513"/>
        <w:tab w:val="right" w:pos="9026"/>
      </w:tabs>
    </w:pPr>
  </w:style>
  <w:style w:type="character" w:customStyle="1" w:styleId="HeaderChar">
    <w:name w:val="Header Char"/>
    <w:basedOn w:val="DefaultParagraphFont"/>
    <w:link w:val="Header"/>
    <w:uiPriority w:val="99"/>
    <w:rsid w:val="00C03039"/>
  </w:style>
  <w:style w:type="paragraph" w:styleId="Footer">
    <w:name w:val="footer"/>
    <w:basedOn w:val="Normal"/>
    <w:link w:val="FooterChar"/>
    <w:uiPriority w:val="99"/>
    <w:unhideWhenUsed/>
    <w:rsid w:val="00C03039"/>
    <w:pPr>
      <w:tabs>
        <w:tab w:val="center" w:pos="4513"/>
        <w:tab w:val="right" w:pos="9026"/>
      </w:tabs>
    </w:pPr>
  </w:style>
  <w:style w:type="character" w:customStyle="1" w:styleId="FooterChar">
    <w:name w:val="Footer Char"/>
    <w:basedOn w:val="DefaultParagraphFont"/>
    <w:link w:val="Footer"/>
    <w:uiPriority w:val="99"/>
    <w:rsid w:val="00C03039"/>
  </w:style>
  <w:style w:type="paragraph" w:styleId="NormalWeb">
    <w:name w:val="Normal (Web)"/>
    <w:basedOn w:val="Normal"/>
    <w:uiPriority w:val="99"/>
    <w:unhideWhenUsed/>
    <w:rsid w:val="00C03039"/>
    <w:pPr>
      <w:spacing w:before="100" w:beforeAutospacing="1" w:after="100" w:afterAutospacing="1"/>
    </w:pPr>
    <w:rPr>
      <w:rFonts w:ascii="Times New Roman" w:eastAsia="Times New Roman" w:hAnsi="Times New Roman" w:cs="Times New Roman"/>
    </w:rPr>
  </w:style>
  <w:style w:type="paragraph" w:customStyle="1" w:styleId="LEUFPTitle">
    <w:name w:val="LEU_FP_Title"/>
    <w:basedOn w:val="Normal"/>
    <w:rsid w:val="00220684"/>
    <w:pPr>
      <w:spacing w:line="720" w:lineRule="exact"/>
    </w:pPr>
    <w:rPr>
      <w:rFonts w:ascii="Arial" w:eastAsia="Times New Roman" w:hAnsi="Arial" w:cs="Arial"/>
      <w:sz w:val="64"/>
      <w:szCs w:val="64"/>
    </w:rPr>
  </w:style>
  <w:style w:type="table" w:styleId="TableGrid">
    <w:name w:val="Table Grid"/>
    <w:basedOn w:val="TableNormal"/>
    <w:uiPriority w:val="59"/>
    <w:rsid w:val="0022068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0B"/>
    <w:rPr>
      <w:rFonts w:ascii="Segoe UI" w:hAnsi="Segoe UI" w:cs="Segoe UI"/>
      <w:sz w:val="18"/>
      <w:szCs w:val="18"/>
    </w:rPr>
  </w:style>
  <w:style w:type="character" w:styleId="CommentReference">
    <w:name w:val="annotation reference"/>
    <w:basedOn w:val="DefaultParagraphFont"/>
    <w:uiPriority w:val="99"/>
    <w:semiHidden/>
    <w:unhideWhenUsed/>
    <w:rsid w:val="00B653DD"/>
    <w:rPr>
      <w:sz w:val="16"/>
      <w:szCs w:val="16"/>
    </w:rPr>
  </w:style>
  <w:style w:type="paragraph" w:styleId="CommentText">
    <w:name w:val="annotation text"/>
    <w:basedOn w:val="Normal"/>
    <w:link w:val="CommentTextChar"/>
    <w:uiPriority w:val="99"/>
    <w:semiHidden/>
    <w:unhideWhenUsed/>
    <w:rsid w:val="00B653DD"/>
    <w:rPr>
      <w:sz w:val="20"/>
      <w:szCs w:val="20"/>
    </w:rPr>
  </w:style>
  <w:style w:type="character" w:customStyle="1" w:styleId="CommentTextChar">
    <w:name w:val="Comment Text Char"/>
    <w:basedOn w:val="DefaultParagraphFont"/>
    <w:link w:val="CommentText"/>
    <w:uiPriority w:val="99"/>
    <w:semiHidden/>
    <w:rsid w:val="00B653DD"/>
    <w:rPr>
      <w:sz w:val="20"/>
      <w:szCs w:val="20"/>
    </w:rPr>
  </w:style>
  <w:style w:type="paragraph" w:styleId="CommentSubject">
    <w:name w:val="annotation subject"/>
    <w:basedOn w:val="CommentText"/>
    <w:next w:val="CommentText"/>
    <w:link w:val="CommentSubjectChar"/>
    <w:uiPriority w:val="99"/>
    <w:semiHidden/>
    <w:unhideWhenUsed/>
    <w:rsid w:val="00B653DD"/>
    <w:rPr>
      <w:b/>
      <w:bCs/>
    </w:rPr>
  </w:style>
  <w:style w:type="character" w:customStyle="1" w:styleId="CommentSubjectChar">
    <w:name w:val="Comment Subject Char"/>
    <w:basedOn w:val="CommentTextChar"/>
    <w:link w:val="CommentSubject"/>
    <w:uiPriority w:val="99"/>
    <w:semiHidden/>
    <w:rsid w:val="00B653DD"/>
    <w:rPr>
      <w:b/>
      <w:bCs/>
      <w:sz w:val="20"/>
      <w:szCs w:val="20"/>
    </w:rPr>
  </w:style>
  <w:style w:type="paragraph" w:styleId="ListParagraph">
    <w:name w:val="List Paragraph"/>
    <w:basedOn w:val="Normal"/>
    <w:uiPriority w:val="34"/>
    <w:qFormat/>
    <w:rsid w:val="006A1050"/>
    <w:pPr>
      <w:ind w:left="720"/>
      <w:contextualSpacing/>
    </w:pPr>
  </w:style>
  <w:style w:type="character" w:customStyle="1" w:styleId="normaltextrun">
    <w:name w:val="normaltextrun"/>
    <w:basedOn w:val="DefaultParagraphFont"/>
    <w:rsid w:val="00A94377"/>
  </w:style>
  <w:style w:type="character" w:styleId="Hyperlink">
    <w:name w:val="Hyperlink"/>
    <w:basedOn w:val="DefaultParagraphFont"/>
    <w:uiPriority w:val="99"/>
    <w:unhideWhenUsed/>
    <w:rPr>
      <w:color w:val="0563C1" w:themeColor="hyperlink"/>
      <w:u w:val="single"/>
    </w:rPr>
  </w:style>
  <w:style w:type="character" w:customStyle="1" w:styleId="eop">
    <w:name w:val="eop"/>
    <w:basedOn w:val="DefaultParagraphFont"/>
    <w:rsid w:val="00171A5F"/>
  </w:style>
  <w:style w:type="character" w:customStyle="1" w:styleId="ui-provider">
    <w:name w:val="ui-provider"/>
    <w:basedOn w:val="DefaultParagraphFont"/>
    <w:rsid w:val="0006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310">
      <w:bodyDiv w:val="1"/>
      <w:marLeft w:val="0"/>
      <w:marRight w:val="0"/>
      <w:marTop w:val="0"/>
      <w:marBottom w:val="0"/>
      <w:divBdr>
        <w:top w:val="none" w:sz="0" w:space="0" w:color="auto"/>
        <w:left w:val="none" w:sz="0" w:space="0" w:color="auto"/>
        <w:bottom w:val="none" w:sz="0" w:space="0" w:color="auto"/>
        <w:right w:val="none" w:sz="0" w:space="0" w:color="auto"/>
      </w:divBdr>
      <w:divsChild>
        <w:div w:id="2107846145">
          <w:marLeft w:val="0"/>
          <w:marRight w:val="0"/>
          <w:marTop w:val="0"/>
          <w:marBottom w:val="0"/>
          <w:divBdr>
            <w:top w:val="none" w:sz="0" w:space="0" w:color="auto"/>
            <w:left w:val="none" w:sz="0" w:space="0" w:color="auto"/>
            <w:bottom w:val="none" w:sz="0" w:space="0" w:color="auto"/>
            <w:right w:val="none" w:sz="0" w:space="0" w:color="auto"/>
          </w:divBdr>
        </w:div>
      </w:divsChild>
    </w:div>
    <w:div w:id="707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1c85ec5f5b544d43"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hc.leeds.ac.uk/languages-masters" TargetMode="External"/><Relationship Id="rId5" Type="http://schemas.openxmlformats.org/officeDocument/2006/relationships/styles" Target="styles.xml"/><Relationship Id="rId10" Type="http://schemas.openxmlformats.org/officeDocument/2006/relationships/hyperlink" Target="https://ahc.leeds.ac.uk/modern-langua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5c6b25-4ad0-4caa-bbc9-9d37c34c8783">
      <UserInfo>
        <DisplayName/>
        <AccountId xsi:nil="true"/>
        <AccountType/>
      </UserInfo>
    </SharedWithUsers>
    <Read xmlns="00af06db-1fde-47ea-af64-a11c9906b03d">true</Read>
    <lcf76f155ced4ddcb4097134ff3c332f xmlns="00af06db-1fde-47ea-af64-a11c9906b03d">
      <Terms xmlns="http://schemas.microsoft.com/office/infopath/2007/PartnerControls"/>
    </lcf76f155ced4ddcb4097134ff3c332f>
    <TaxCatchAll xmlns="955c6b25-4ad0-4caa-bbc9-9d37c34c8783" xsi:nil="true"/>
    <_Flow_SignoffStatus xmlns="00af06db-1fde-47ea-af64-a11c9906b03d" xsi:nil="true"/>
    <Thumbnail xmlns="00af06db-1fde-47ea-af64-a11c9906b03d" xsi:nil="true"/>
    <Notes xmlns="00af06db-1fde-47ea-af64-a11c9906b03d" xsi:nil="true"/>
    <Shortcutlinkstofilelocations xmlns="00af06db-1fde-47ea-af64-a11c9906b03d">
      <Url xsi:nil="true"/>
      <Description xsi:nil="true"/>
    </Shortcutlinkstofilelocations>
    <PreviewImage xmlns="00af06db-1fde-47ea-af64-a11c9906b0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8C8B9A448ED408962AD8E4836D33A" ma:contentTypeVersion="26" ma:contentTypeDescription="Create a new document." ma:contentTypeScope="" ma:versionID="76261a9579f58b73100d2263ed5103d4">
  <xsd:schema xmlns:xsd="http://www.w3.org/2001/XMLSchema" xmlns:xs="http://www.w3.org/2001/XMLSchema" xmlns:p="http://schemas.microsoft.com/office/2006/metadata/properties" xmlns:ns2="00af06db-1fde-47ea-af64-a11c9906b03d" xmlns:ns3="955c6b25-4ad0-4caa-bbc9-9d37c34c8783" targetNamespace="http://schemas.microsoft.com/office/2006/metadata/properties" ma:root="true" ma:fieldsID="7aa0773b5a0b9d5932317f296687bb5a" ns2:_="" ns3:_="">
    <xsd:import namespace="00af06db-1fde-47ea-af64-a11c9906b03d"/>
    <xsd:import namespace="955c6b25-4ad0-4caa-bbc9-9d37c34c8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Read" minOccurs="0"/>
                <xsd:element ref="ns2:MediaLengthInSeconds" minOccurs="0"/>
                <xsd:element ref="ns2:lcf76f155ced4ddcb4097134ff3c332f" minOccurs="0"/>
                <xsd:element ref="ns3:TaxCatchAll" minOccurs="0"/>
                <xsd:element ref="ns2:_Flow_SignoffStatus" minOccurs="0"/>
                <xsd:element ref="ns2:Thumbnail" minOccurs="0"/>
                <xsd:element ref="ns2:Notes" minOccurs="0"/>
                <xsd:element ref="ns2:PreviewImage" minOccurs="0"/>
                <xsd:element ref="ns2:Shortcutlinkstofilelocation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f06db-1fde-47ea-af64-a11c9906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ad" ma:index="20" nillable="true" ma:displayName="Read?" ma:default="1" ma:format="Dropdown" ma:internalName="Rea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Thumbnail" ma:index="26" nillable="true" ma:displayName="Thumbnail" ma:format="Thumbnail" ma:internalName="Thumbnail">
      <xsd:simpleType>
        <xsd:restriction base="dms:Unknown"/>
      </xsd:simpleType>
    </xsd:element>
    <xsd:element name="Notes" ma:index="27" nillable="true" ma:displayName="Notes" ma:format="Dropdown" ma:internalName="Notes">
      <xsd:simpleType>
        <xsd:restriction base="dms:Text">
          <xsd:maxLength value="255"/>
        </xsd:restriction>
      </xsd:simpleType>
    </xsd:element>
    <xsd:element name="PreviewImage" ma:index="28" nillable="true" ma:displayName="Preview Image" ma:format="Thumbnail" ma:internalName="PreviewImage">
      <xsd:simpleType>
        <xsd:restriction base="dms:Unknown"/>
      </xsd:simpleType>
    </xsd:element>
    <xsd:element name="Shortcutlinkstofilelocations" ma:index="29" nillable="true" ma:displayName="Links" ma:format="Hyperlink" ma:internalName="Shortcutlinkstofilelocation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c6b25-4ad0-4caa-bbc9-9d37c34c8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d8534f-7107-432b-bc04-b088ea7f1448}" ma:internalName="TaxCatchAll" ma:showField="CatchAllData" ma:web="955c6b25-4ad0-4caa-bbc9-9d37c34c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CB2D9-38AC-4AB7-9A54-11E18C3642A6}">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955c6b25-4ad0-4caa-bbc9-9d37c34c8783"/>
    <ds:schemaRef ds:uri="http://www.w3.org/XML/1998/namespace"/>
    <ds:schemaRef ds:uri="http://schemas.microsoft.com/office/infopath/2007/PartnerControls"/>
    <ds:schemaRef ds:uri="http://schemas.openxmlformats.org/package/2006/metadata/core-properties"/>
    <ds:schemaRef ds:uri="00af06db-1fde-47ea-af64-a11c9906b03d"/>
  </ds:schemaRefs>
</ds:datastoreItem>
</file>

<file path=customXml/itemProps2.xml><?xml version="1.0" encoding="utf-8"?>
<ds:datastoreItem xmlns:ds="http://schemas.openxmlformats.org/officeDocument/2006/customXml" ds:itemID="{C4F6D1BB-5EE9-40EF-B935-5EEF9F1FF4D5}">
  <ds:schemaRefs>
    <ds:schemaRef ds:uri="http://schemas.microsoft.com/sharepoint/v3/contenttype/forms"/>
  </ds:schemaRefs>
</ds:datastoreItem>
</file>

<file path=customXml/itemProps3.xml><?xml version="1.0" encoding="utf-8"?>
<ds:datastoreItem xmlns:ds="http://schemas.openxmlformats.org/officeDocument/2006/customXml" ds:itemID="{4C273F07-0981-4DD0-92C4-81124EC1C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f06db-1fde-47ea-af64-a11c9906b03d"/>
    <ds:schemaRef ds:uri="955c6b25-4ad0-4caa-bbc9-9d37c34c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Links>
    <vt:vector size="12" baseType="variant">
      <vt:variant>
        <vt:i4>589828</vt:i4>
      </vt:variant>
      <vt:variant>
        <vt:i4>3</vt:i4>
      </vt:variant>
      <vt:variant>
        <vt:i4>0</vt:i4>
      </vt:variant>
      <vt:variant>
        <vt:i4>5</vt:i4>
      </vt:variant>
      <vt:variant>
        <vt:lpwstr>https://ahc.leeds.ac.uk/languages-masters</vt:lpwstr>
      </vt:variant>
      <vt:variant>
        <vt:lpwstr/>
      </vt:variant>
      <vt:variant>
        <vt:i4>4587592</vt:i4>
      </vt:variant>
      <vt:variant>
        <vt:i4>0</vt:i4>
      </vt:variant>
      <vt:variant>
        <vt:i4>0</vt:i4>
      </vt:variant>
      <vt:variant>
        <vt:i4>5</vt:i4>
      </vt:variant>
      <vt:variant>
        <vt:lpwstr>https://ahc.leeds.ac.uk/modern-languages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Dickinson</dc:creator>
  <cp:keywords/>
  <dc:description/>
  <cp:lastModifiedBy>Kit Skailes</cp:lastModifiedBy>
  <cp:revision>2</cp:revision>
  <cp:lastPrinted>2019-06-26T08:25:00Z</cp:lastPrinted>
  <dcterms:created xsi:type="dcterms:W3CDTF">2024-06-03T10:43:00Z</dcterms:created>
  <dcterms:modified xsi:type="dcterms:W3CDTF">2024-06-03T10:43:00Z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0x0101004C98C8B9A448ED408962AD8E4836D33A</vt:lpwstr>
  </property>
  <property fmtid="{D5CDD505-2E9C-101B-9397-08002B2CF9AE}" pid="3" name="Order">
    <vt:r8>1538700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